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E781" w14:textId="219490BC" w:rsidR="007423A0" w:rsidRDefault="003F0702">
      <w:pPr>
        <w:pStyle w:val="Standard"/>
        <w:jc w:val="center"/>
        <w:rPr>
          <w:rStyle w:val="a5"/>
          <w:rFonts w:ascii="Times New Roman" w:hAnsi="Times New Roman" w:cs="Times New Roman"/>
        </w:rPr>
      </w:pPr>
      <w:r>
        <w:rPr>
          <w:rStyle w:val="a5"/>
          <w:rFonts w:ascii="Times New Roman" w:hAnsi="Times New Roman" w:cs="Times New Roman"/>
        </w:rPr>
        <w:t xml:space="preserve">Διημερίδα Εκπαίδευσης στην εκτίμηση και αντιμετώπιση του </w:t>
      </w:r>
      <w:r w:rsidR="0042739F">
        <w:rPr>
          <w:rStyle w:val="a5"/>
          <w:rFonts w:ascii="Times New Roman" w:hAnsi="Times New Roman" w:cs="Times New Roman"/>
        </w:rPr>
        <w:t>οξέος π</w:t>
      </w:r>
      <w:r>
        <w:rPr>
          <w:rStyle w:val="a5"/>
          <w:rFonts w:ascii="Times New Roman" w:hAnsi="Times New Roman" w:cs="Times New Roman"/>
        </w:rPr>
        <w:t>όνου</w:t>
      </w:r>
    </w:p>
    <w:p w14:paraId="70242A55" w14:textId="0E65CB71" w:rsidR="007423A0" w:rsidRPr="00747DAA" w:rsidRDefault="00747DAA" w:rsidP="00747DAA">
      <w:pPr>
        <w:pStyle w:val="Standard"/>
        <w:jc w:val="center"/>
        <w:rPr>
          <w:rFonts w:ascii="Times New Roman" w:hAnsi="Times New Roman" w:cs="Times New Roman"/>
        </w:rPr>
      </w:pPr>
      <w:r w:rsidRPr="008A182E">
        <w:rPr>
          <w:rStyle w:val="a5"/>
          <w:rFonts w:ascii="Times New Roman" w:hAnsi="Times New Roman" w:cs="Times New Roman"/>
        </w:rPr>
        <w:t xml:space="preserve">18-19 </w:t>
      </w:r>
      <w:r>
        <w:rPr>
          <w:rStyle w:val="a5"/>
          <w:rFonts w:ascii="Times New Roman" w:hAnsi="Times New Roman" w:cs="Times New Roman"/>
        </w:rPr>
        <w:t>Νοεμβρίου 2023</w:t>
      </w:r>
    </w:p>
    <w:p w14:paraId="3679035A" w14:textId="77777777" w:rsidR="007423A0" w:rsidRDefault="003F0702">
      <w:pPr>
        <w:pStyle w:val="PreformattedText"/>
        <w:rPr>
          <w:rFonts w:hint="eastAsia"/>
        </w:rPr>
      </w:pPr>
      <w:r>
        <w:rPr>
          <w:rFonts w:ascii="Times New Roman" w:hAnsi="Times New Roman" w:cs="Times New Roman"/>
          <w:b/>
          <w:bCs/>
          <w:sz w:val="24"/>
          <w:szCs w:val="24"/>
        </w:rPr>
        <w:t>Εστίαση  Διημερίδας</w:t>
      </w:r>
    </w:p>
    <w:p w14:paraId="2951EEC7" w14:textId="4742129F" w:rsidR="008A6924" w:rsidRDefault="003F0702">
      <w:pPr>
        <w:pStyle w:val="PreformattedText"/>
        <w:spacing w:after="283"/>
        <w:rPr>
          <w:rFonts w:ascii="Times New Roman" w:hAnsi="Times New Roman" w:cs="Times New Roman"/>
          <w:sz w:val="24"/>
          <w:szCs w:val="24"/>
        </w:rPr>
      </w:pPr>
      <w:r>
        <w:rPr>
          <w:rFonts w:ascii="Times New Roman" w:hAnsi="Times New Roman" w:cs="Times New Roman"/>
          <w:sz w:val="24"/>
          <w:szCs w:val="24"/>
        </w:rPr>
        <w:t xml:space="preserve"> Η διημερίδα στοχεύει στην ανάπτυξη δεξιοτήτων για την αξιολόγηση και τη διαχείριση του οξέος πόνου που σχετίζεται με χειρουργική επέμβαση και τραύμα σε ενήλικες. Μέσω διάδρασης θα παρουσιαστεί μια τεκμηριωμένη προσέγγιση για την αξιολόγηση, τη διαφορική διάγνωση και το σχεδιασμό μιας ολοκληρωμένης στρατηγικής διαχείρισης του πόνου. Η ημερίδα  απευθύνεται σε γιατρούς, νοσηλευτές, φυσιοθεραπευτές, καθώς αυτά είναι τα επαγγέλματα που εμπλέκονται περισσότερο στη φροντίδα ατόμων που βιώνουν</w:t>
      </w:r>
      <w:r w:rsidR="001D0C3E">
        <w:rPr>
          <w:rFonts w:ascii="Times New Roman" w:hAnsi="Times New Roman" w:cs="Times New Roman"/>
          <w:sz w:val="24"/>
          <w:szCs w:val="24"/>
        </w:rPr>
        <w:t xml:space="preserve"> οξύ </w:t>
      </w:r>
      <w:r>
        <w:rPr>
          <w:rFonts w:ascii="Times New Roman" w:hAnsi="Times New Roman" w:cs="Times New Roman"/>
          <w:sz w:val="24"/>
          <w:szCs w:val="24"/>
        </w:rPr>
        <w:t>πόνο.</w:t>
      </w:r>
    </w:p>
    <w:p w14:paraId="367FE921" w14:textId="77777777" w:rsidR="007423A0" w:rsidRDefault="003F0702">
      <w:pPr>
        <w:pStyle w:val="Standard"/>
        <w:rPr>
          <w:rFonts w:ascii="Times New Roman" w:hAnsi="Times New Roman" w:cs="Times New Roman"/>
          <w:b/>
          <w:bCs/>
        </w:rPr>
      </w:pPr>
      <w:r>
        <w:rPr>
          <w:rFonts w:ascii="Times New Roman" w:hAnsi="Times New Roman" w:cs="Times New Roman"/>
          <w:b/>
          <w:bCs/>
        </w:rPr>
        <w:t>1η ημέρα</w:t>
      </w:r>
    </w:p>
    <w:tbl>
      <w:tblPr>
        <w:tblStyle w:val="a9"/>
        <w:tblW w:w="9832" w:type="dxa"/>
        <w:tblInd w:w="-147" w:type="dxa"/>
        <w:tblLook w:val="04A0" w:firstRow="1" w:lastRow="0" w:firstColumn="1" w:lastColumn="0" w:noHBand="0" w:noVBand="1"/>
      </w:tblPr>
      <w:tblGrid>
        <w:gridCol w:w="1826"/>
        <w:gridCol w:w="8006"/>
      </w:tblGrid>
      <w:tr w:rsidR="00747DAA" w14:paraId="759F5826" w14:textId="77777777" w:rsidTr="00747DAA">
        <w:trPr>
          <w:trHeight w:val="302"/>
        </w:trPr>
        <w:tc>
          <w:tcPr>
            <w:tcW w:w="1826" w:type="dxa"/>
            <w:shd w:val="clear" w:color="auto" w:fill="F2F2F2" w:themeFill="background1" w:themeFillShade="F2"/>
          </w:tcPr>
          <w:p w14:paraId="44590F2D" w14:textId="49AD1B57" w:rsidR="00747DAA" w:rsidRDefault="00747DAA">
            <w:pPr>
              <w:pStyle w:val="Standard"/>
              <w:rPr>
                <w:rFonts w:ascii="Times New Roman" w:hAnsi="Times New Roman" w:cs="Times New Roman"/>
                <w:b/>
                <w:bCs/>
                <w:lang w:val="en-US"/>
              </w:rPr>
            </w:pPr>
            <w:r>
              <w:rPr>
                <w:rFonts w:ascii="Times New Roman" w:hAnsi="Times New Roman" w:cs="Times New Roman"/>
                <w:b/>
                <w:bCs/>
              </w:rPr>
              <w:t>8:30-9:00</w:t>
            </w:r>
          </w:p>
        </w:tc>
        <w:tc>
          <w:tcPr>
            <w:tcW w:w="8006" w:type="dxa"/>
            <w:shd w:val="clear" w:color="auto" w:fill="F2F2F2" w:themeFill="background1" w:themeFillShade="F2"/>
          </w:tcPr>
          <w:p w14:paraId="27A810F5" w14:textId="5EE8656E" w:rsidR="00747DAA" w:rsidRDefault="00747DAA">
            <w:pPr>
              <w:pStyle w:val="Standard"/>
              <w:rPr>
                <w:rFonts w:ascii="Times New Roman" w:hAnsi="Times New Roman" w:cs="Times New Roman"/>
                <w:b/>
                <w:bCs/>
                <w:lang w:val="en-US"/>
              </w:rPr>
            </w:pPr>
            <w:r>
              <w:rPr>
                <w:rFonts w:ascii="Times New Roman" w:hAnsi="Times New Roman" w:cs="Times New Roman"/>
                <w:b/>
                <w:bCs/>
              </w:rPr>
              <w:t>Εγγραφές</w:t>
            </w:r>
          </w:p>
        </w:tc>
      </w:tr>
      <w:tr w:rsidR="00747DAA" w:rsidRPr="00747DAA" w14:paraId="196C481E" w14:textId="77777777" w:rsidTr="00747DAA">
        <w:trPr>
          <w:trHeight w:val="593"/>
        </w:trPr>
        <w:tc>
          <w:tcPr>
            <w:tcW w:w="1826" w:type="dxa"/>
            <w:shd w:val="clear" w:color="auto" w:fill="F2F2F2" w:themeFill="background1" w:themeFillShade="F2"/>
          </w:tcPr>
          <w:p w14:paraId="7D059F24" w14:textId="61D5BE54" w:rsidR="00747DAA" w:rsidRDefault="00747DAA">
            <w:pPr>
              <w:pStyle w:val="Standard"/>
              <w:rPr>
                <w:rFonts w:ascii="Times New Roman" w:hAnsi="Times New Roman" w:cs="Times New Roman"/>
                <w:b/>
                <w:bCs/>
                <w:lang w:val="en-US"/>
              </w:rPr>
            </w:pPr>
            <w:r>
              <w:rPr>
                <w:rFonts w:ascii="Times New Roman" w:hAnsi="Times New Roman" w:cs="Times New Roman"/>
                <w:b/>
                <w:bCs/>
              </w:rPr>
              <w:t>9:00-9:15</w:t>
            </w:r>
          </w:p>
        </w:tc>
        <w:tc>
          <w:tcPr>
            <w:tcW w:w="8006" w:type="dxa"/>
            <w:shd w:val="clear" w:color="auto" w:fill="F2F2F2" w:themeFill="background1" w:themeFillShade="F2"/>
          </w:tcPr>
          <w:p w14:paraId="38EA7C01" w14:textId="77777777" w:rsidR="00747DAA" w:rsidRDefault="00747DAA">
            <w:pPr>
              <w:pStyle w:val="Standard"/>
              <w:rPr>
                <w:rFonts w:ascii="Times New Roman" w:hAnsi="Times New Roman" w:cs="Times New Roman"/>
                <w:b/>
                <w:bCs/>
              </w:rPr>
            </w:pPr>
            <w:r>
              <w:rPr>
                <w:rFonts w:ascii="Times New Roman" w:hAnsi="Times New Roman" w:cs="Times New Roman"/>
                <w:b/>
                <w:bCs/>
              </w:rPr>
              <w:t>Καλωσόρισμα και εκπαιδευτικοί στόχοι σεμιναρίου</w:t>
            </w:r>
          </w:p>
          <w:p w14:paraId="5BB7134D" w14:textId="4C636E4A" w:rsidR="00747DAA" w:rsidRPr="00747DAA" w:rsidRDefault="00747DAA" w:rsidP="00747DAA">
            <w:pPr>
              <w:pStyle w:val="Standard"/>
              <w:rPr>
                <w:rFonts w:ascii="Times New Roman" w:hAnsi="Times New Roman" w:cs="Times New Roman"/>
                <w:b/>
                <w:bCs/>
              </w:rPr>
            </w:pPr>
            <w:r>
              <w:rPr>
                <w:rFonts w:ascii="Times New Roman" w:hAnsi="Times New Roman" w:cs="Times New Roman"/>
                <w:b/>
                <w:bCs/>
              </w:rPr>
              <w:t xml:space="preserve">(Α. Παπαϊωάννου-Β. Νύκταρη)   </w:t>
            </w:r>
          </w:p>
        </w:tc>
      </w:tr>
      <w:tr w:rsidR="00747DAA" w:rsidRPr="00747DAA" w14:paraId="6271EA5C" w14:textId="77777777" w:rsidTr="00747DAA">
        <w:trPr>
          <w:trHeight w:val="593"/>
        </w:trPr>
        <w:tc>
          <w:tcPr>
            <w:tcW w:w="1826" w:type="dxa"/>
            <w:shd w:val="clear" w:color="auto" w:fill="F2F2F2" w:themeFill="background1" w:themeFillShade="F2"/>
          </w:tcPr>
          <w:p w14:paraId="6A1763E3" w14:textId="64A07E95" w:rsidR="00747DAA" w:rsidRPr="00747DAA" w:rsidRDefault="00747DAA">
            <w:pPr>
              <w:pStyle w:val="Standard"/>
              <w:rPr>
                <w:rFonts w:ascii="Times New Roman" w:hAnsi="Times New Roman" w:cs="Times New Roman"/>
                <w:b/>
                <w:bCs/>
              </w:rPr>
            </w:pPr>
            <w:r>
              <w:rPr>
                <w:rFonts w:ascii="Times New Roman" w:hAnsi="Times New Roman" w:cs="Times New Roman"/>
                <w:b/>
                <w:bCs/>
              </w:rPr>
              <w:t>9:15-10:00</w:t>
            </w:r>
          </w:p>
        </w:tc>
        <w:tc>
          <w:tcPr>
            <w:tcW w:w="8006" w:type="dxa"/>
            <w:shd w:val="clear" w:color="auto" w:fill="F2F2F2" w:themeFill="background1" w:themeFillShade="F2"/>
          </w:tcPr>
          <w:p w14:paraId="250328D7" w14:textId="55C0A917" w:rsidR="00747DAA" w:rsidRPr="00747DAA" w:rsidRDefault="00747DAA" w:rsidP="00747DAA">
            <w:pPr>
              <w:pStyle w:val="Standard"/>
              <w:rPr>
                <w:rFonts w:ascii="Times New Roman" w:hAnsi="Times New Roman" w:cs="Times New Roman"/>
                <w:b/>
                <w:bCs/>
              </w:rPr>
            </w:pPr>
            <w:r w:rsidRPr="00747DAA">
              <w:rPr>
                <w:rFonts w:ascii="Times New Roman" w:hAnsi="Times New Roman" w:cs="Times New Roman"/>
                <w:b/>
                <w:bCs/>
              </w:rPr>
              <w:t xml:space="preserve">Φυσιολογία  πόνου -Είδη Πόνου-Βιοψυχοκοινωνικό μοντέλο πόνου </w:t>
            </w:r>
          </w:p>
          <w:p w14:paraId="1E5FF620" w14:textId="441B5FED" w:rsidR="00747DAA" w:rsidRPr="00747DAA" w:rsidRDefault="00747DAA" w:rsidP="00747DAA">
            <w:pPr>
              <w:pStyle w:val="Standard"/>
              <w:rPr>
                <w:rFonts w:ascii="Times New Roman" w:hAnsi="Times New Roman" w:cs="Times New Roman"/>
                <w:b/>
                <w:bCs/>
              </w:rPr>
            </w:pPr>
            <w:r>
              <w:rPr>
                <w:rFonts w:ascii="Times New Roman" w:hAnsi="Times New Roman" w:cs="Times New Roman"/>
                <w:b/>
                <w:bCs/>
              </w:rPr>
              <w:t xml:space="preserve">(Β. Νύκταρη) </w:t>
            </w:r>
          </w:p>
        </w:tc>
      </w:tr>
      <w:tr w:rsidR="00747DAA" w:rsidRPr="00747DAA" w14:paraId="29B83231" w14:textId="77777777" w:rsidTr="00747DAA">
        <w:trPr>
          <w:trHeight w:val="302"/>
        </w:trPr>
        <w:tc>
          <w:tcPr>
            <w:tcW w:w="1826" w:type="dxa"/>
            <w:shd w:val="clear" w:color="auto" w:fill="auto"/>
          </w:tcPr>
          <w:p w14:paraId="74825A6D" w14:textId="77777777" w:rsidR="00747DAA" w:rsidRDefault="00747DAA">
            <w:pPr>
              <w:pStyle w:val="Standard"/>
              <w:rPr>
                <w:rFonts w:ascii="Times New Roman" w:hAnsi="Times New Roman" w:cs="Times New Roman"/>
                <w:b/>
                <w:bCs/>
              </w:rPr>
            </w:pPr>
          </w:p>
        </w:tc>
        <w:tc>
          <w:tcPr>
            <w:tcW w:w="8006" w:type="dxa"/>
            <w:shd w:val="clear" w:color="auto" w:fill="auto"/>
          </w:tcPr>
          <w:p w14:paraId="47D3F704" w14:textId="77777777" w:rsidR="00747DAA" w:rsidRPr="00747DAA" w:rsidRDefault="00747DAA" w:rsidP="00747DAA">
            <w:pPr>
              <w:pStyle w:val="Standard"/>
              <w:rPr>
                <w:rFonts w:ascii="Times New Roman" w:hAnsi="Times New Roman" w:cs="Times New Roman"/>
                <w:b/>
                <w:bCs/>
              </w:rPr>
            </w:pPr>
          </w:p>
        </w:tc>
      </w:tr>
      <w:tr w:rsidR="00747DAA" w:rsidRPr="00747DAA" w14:paraId="735450FF" w14:textId="77777777" w:rsidTr="00747DAA">
        <w:trPr>
          <w:trHeight w:val="291"/>
        </w:trPr>
        <w:tc>
          <w:tcPr>
            <w:tcW w:w="1826" w:type="dxa"/>
            <w:shd w:val="clear" w:color="auto" w:fill="F2F2F2" w:themeFill="background1" w:themeFillShade="F2"/>
          </w:tcPr>
          <w:p w14:paraId="4738C93A" w14:textId="43522464" w:rsidR="00747DAA" w:rsidRPr="00747DAA" w:rsidRDefault="00747DAA">
            <w:pPr>
              <w:pStyle w:val="Standard"/>
              <w:rPr>
                <w:rFonts w:ascii="Times New Roman" w:hAnsi="Times New Roman" w:cs="Times New Roman"/>
                <w:b/>
                <w:bCs/>
              </w:rPr>
            </w:pPr>
            <w:r>
              <w:rPr>
                <w:rFonts w:ascii="Times New Roman" w:hAnsi="Times New Roman" w:cs="Times New Roman"/>
                <w:b/>
                <w:bCs/>
              </w:rPr>
              <w:t>10:00-10:15</w:t>
            </w:r>
          </w:p>
        </w:tc>
        <w:tc>
          <w:tcPr>
            <w:tcW w:w="8006" w:type="dxa"/>
            <w:shd w:val="clear" w:color="auto" w:fill="F2F2F2" w:themeFill="background1" w:themeFillShade="F2"/>
          </w:tcPr>
          <w:p w14:paraId="688C8EEF" w14:textId="02E2E190" w:rsidR="00747DAA" w:rsidRPr="00747DAA" w:rsidRDefault="00747DAA">
            <w:pPr>
              <w:pStyle w:val="Standard"/>
              <w:rPr>
                <w:rFonts w:ascii="Times New Roman" w:hAnsi="Times New Roman" w:cs="Times New Roman"/>
                <w:b/>
                <w:bCs/>
              </w:rPr>
            </w:pPr>
            <w:r>
              <w:rPr>
                <w:rFonts w:ascii="Times New Roman" w:hAnsi="Times New Roman" w:cs="Times New Roman"/>
                <w:b/>
                <w:bCs/>
              </w:rPr>
              <w:t>Διάλειμμα-καφές</w:t>
            </w:r>
          </w:p>
        </w:tc>
      </w:tr>
      <w:tr w:rsidR="00747DAA" w:rsidRPr="00747DAA" w14:paraId="13B3D966" w14:textId="77777777" w:rsidTr="00747DAA">
        <w:trPr>
          <w:trHeight w:val="302"/>
        </w:trPr>
        <w:tc>
          <w:tcPr>
            <w:tcW w:w="1826" w:type="dxa"/>
            <w:shd w:val="clear" w:color="auto" w:fill="auto"/>
          </w:tcPr>
          <w:p w14:paraId="4516778B" w14:textId="77777777" w:rsidR="00747DAA" w:rsidRDefault="00747DAA">
            <w:pPr>
              <w:pStyle w:val="Standard"/>
              <w:rPr>
                <w:rFonts w:ascii="Times New Roman" w:hAnsi="Times New Roman" w:cs="Times New Roman"/>
                <w:b/>
                <w:bCs/>
              </w:rPr>
            </w:pPr>
          </w:p>
        </w:tc>
        <w:tc>
          <w:tcPr>
            <w:tcW w:w="8006" w:type="dxa"/>
            <w:shd w:val="clear" w:color="auto" w:fill="auto"/>
          </w:tcPr>
          <w:p w14:paraId="09F4E9A3" w14:textId="77777777" w:rsidR="00747DAA" w:rsidRDefault="00747DAA">
            <w:pPr>
              <w:pStyle w:val="Standard"/>
              <w:rPr>
                <w:rFonts w:ascii="Times New Roman" w:hAnsi="Times New Roman" w:cs="Times New Roman"/>
                <w:b/>
                <w:bCs/>
              </w:rPr>
            </w:pPr>
          </w:p>
        </w:tc>
      </w:tr>
      <w:tr w:rsidR="00747DAA" w:rsidRPr="00747DAA" w14:paraId="7C719B1F" w14:textId="77777777" w:rsidTr="00747DAA">
        <w:trPr>
          <w:trHeight w:val="291"/>
        </w:trPr>
        <w:tc>
          <w:tcPr>
            <w:tcW w:w="1826" w:type="dxa"/>
            <w:shd w:val="clear" w:color="auto" w:fill="F2F2F2" w:themeFill="background1" w:themeFillShade="F2"/>
          </w:tcPr>
          <w:p w14:paraId="04B42F3E" w14:textId="1CE09131" w:rsidR="00747DAA" w:rsidRPr="00747DAA" w:rsidRDefault="00747DAA">
            <w:pPr>
              <w:pStyle w:val="Standard"/>
              <w:rPr>
                <w:rFonts w:ascii="Times New Roman" w:hAnsi="Times New Roman" w:cs="Times New Roman"/>
                <w:b/>
                <w:bCs/>
              </w:rPr>
            </w:pPr>
            <w:r>
              <w:rPr>
                <w:rFonts w:ascii="Times New Roman" w:hAnsi="Times New Roman" w:cs="Times New Roman"/>
                <w:b/>
                <w:bCs/>
              </w:rPr>
              <w:t>10:15-11:45</w:t>
            </w:r>
          </w:p>
        </w:tc>
        <w:tc>
          <w:tcPr>
            <w:tcW w:w="8006" w:type="dxa"/>
            <w:shd w:val="clear" w:color="auto" w:fill="F2F2F2" w:themeFill="background1" w:themeFillShade="F2"/>
          </w:tcPr>
          <w:p w14:paraId="0F850085" w14:textId="1F72812F" w:rsidR="00747DAA" w:rsidRPr="00747DAA" w:rsidRDefault="00747DAA">
            <w:pPr>
              <w:pStyle w:val="Standard"/>
              <w:rPr>
                <w:rFonts w:ascii="Times New Roman" w:hAnsi="Times New Roman" w:cs="Times New Roman"/>
                <w:b/>
                <w:bCs/>
              </w:rPr>
            </w:pPr>
            <w:r>
              <w:rPr>
                <w:rFonts w:ascii="Times New Roman" w:hAnsi="Times New Roman" w:cs="Times New Roman"/>
                <w:b/>
                <w:bCs/>
              </w:rPr>
              <w:t xml:space="preserve">Εκτίμηση και αντιμετώπιση Μετεγχειρητικού πόνου    </w:t>
            </w:r>
          </w:p>
        </w:tc>
      </w:tr>
      <w:tr w:rsidR="00747DAA" w:rsidRPr="00747DAA" w14:paraId="4397FA64" w14:textId="77777777" w:rsidTr="00747DAA">
        <w:trPr>
          <w:trHeight w:val="302"/>
        </w:trPr>
        <w:tc>
          <w:tcPr>
            <w:tcW w:w="1826" w:type="dxa"/>
          </w:tcPr>
          <w:p w14:paraId="2D58E5EE" w14:textId="6B290D61" w:rsidR="00747DAA" w:rsidRPr="00EB6FCD" w:rsidRDefault="00747DAA">
            <w:pPr>
              <w:pStyle w:val="Standard"/>
              <w:rPr>
                <w:rFonts w:ascii="Times New Roman" w:hAnsi="Times New Roman" w:cs="Times New Roman"/>
                <w:lang w:val="en-US"/>
              </w:rPr>
            </w:pPr>
            <w:r w:rsidRPr="00747DAA">
              <w:rPr>
                <w:rFonts w:ascii="Times New Roman" w:hAnsi="Times New Roman" w:cs="Times New Roman"/>
              </w:rPr>
              <w:t>10:15-10:45</w:t>
            </w:r>
          </w:p>
        </w:tc>
        <w:tc>
          <w:tcPr>
            <w:tcW w:w="8006" w:type="dxa"/>
          </w:tcPr>
          <w:p w14:paraId="4679A411" w14:textId="79861478" w:rsidR="00747DAA" w:rsidRPr="00747DAA" w:rsidRDefault="00747DAA">
            <w:pPr>
              <w:pStyle w:val="Standard"/>
              <w:rPr>
                <w:rFonts w:ascii="Times New Roman" w:hAnsi="Times New Roman" w:cs="Times New Roman"/>
                <w:b/>
                <w:bCs/>
              </w:rPr>
            </w:pPr>
            <w:r>
              <w:rPr>
                <w:rFonts w:ascii="Times New Roman" w:hAnsi="Times New Roman" w:cs="Times New Roman"/>
              </w:rPr>
              <w:t>Εκτίμηση Οξέος μετεγχειρητικού πόνου   (Στ. Αποστολάκη)</w:t>
            </w:r>
          </w:p>
        </w:tc>
      </w:tr>
      <w:tr w:rsidR="00747DAA" w:rsidRPr="00747DAA" w14:paraId="3541CEB1" w14:textId="77777777" w:rsidTr="00747DAA">
        <w:trPr>
          <w:trHeight w:val="302"/>
        </w:trPr>
        <w:tc>
          <w:tcPr>
            <w:tcW w:w="1826" w:type="dxa"/>
            <w:shd w:val="clear" w:color="auto" w:fill="F2F2F2" w:themeFill="background1" w:themeFillShade="F2"/>
          </w:tcPr>
          <w:p w14:paraId="386D9C7B" w14:textId="4F5648BF" w:rsidR="00747DAA" w:rsidRPr="00747DAA" w:rsidRDefault="00747DAA">
            <w:pPr>
              <w:pStyle w:val="Standard"/>
              <w:rPr>
                <w:rFonts w:ascii="Times New Roman" w:hAnsi="Times New Roman" w:cs="Times New Roman"/>
                <w:b/>
                <w:bCs/>
              </w:rPr>
            </w:pPr>
            <w:r w:rsidRPr="00747DAA">
              <w:rPr>
                <w:rFonts w:ascii="Times New Roman" w:hAnsi="Times New Roman" w:cs="Times New Roman"/>
                <w:b/>
                <w:bCs/>
              </w:rPr>
              <w:t>10:45-11:45</w:t>
            </w:r>
          </w:p>
        </w:tc>
        <w:tc>
          <w:tcPr>
            <w:tcW w:w="8006" w:type="dxa"/>
            <w:shd w:val="clear" w:color="auto" w:fill="F2F2F2" w:themeFill="background1" w:themeFillShade="F2"/>
          </w:tcPr>
          <w:p w14:paraId="6018DF77" w14:textId="2FD8FFBB" w:rsidR="00747DAA" w:rsidRPr="00747DAA" w:rsidRDefault="00747DAA">
            <w:pPr>
              <w:pStyle w:val="Standard"/>
              <w:rPr>
                <w:rFonts w:ascii="Times New Roman" w:hAnsi="Times New Roman" w:cs="Times New Roman"/>
                <w:b/>
                <w:bCs/>
              </w:rPr>
            </w:pPr>
            <w:r w:rsidRPr="00747DAA">
              <w:rPr>
                <w:rFonts w:ascii="Times New Roman" w:hAnsi="Times New Roman" w:cs="Times New Roman"/>
                <w:b/>
                <w:bCs/>
              </w:rPr>
              <w:t>Αντιμετώπιση  Μετεγχειρητικού Πόνου</w:t>
            </w:r>
          </w:p>
        </w:tc>
      </w:tr>
      <w:tr w:rsidR="00747DAA" w:rsidRPr="00747DAA" w14:paraId="6717FC81" w14:textId="77777777" w:rsidTr="00747DAA">
        <w:trPr>
          <w:trHeight w:val="291"/>
        </w:trPr>
        <w:tc>
          <w:tcPr>
            <w:tcW w:w="1826" w:type="dxa"/>
          </w:tcPr>
          <w:p w14:paraId="112F3EB0" w14:textId="269A09D8" w:rsidR="00747DAA" w:rsidRDefault="00747DAA">
            <w:pPr>
              <w:pStyle w:val="Standard"/>
              <w:rPr>
                <w:rFonts w:ascii="Times New Roman" w:hAnsi="Times New Roman" w:cs="Times New Roman"/>
                <w:b/>
                <w:bCs/>
              </w:rPr>
            </w:pPr>
            <w:r w:rsidRPr="00430C54">
              <w:rPr>
                <w:rFonts w:ascii="Times New Roman" w:hAnsi="Times New Roman" w:cs="Times New Roman"/>
              </w:rPr>
              <w:t>10</w:t>
            </w:r>
            <w:r>
              <w:rPr>
                <w:rFonts w:ascii="Times New Roman" w:hAnsi="Times New Roman" w:cs="Times New Roman"/>
              </w:rPr>
              <w:t>:</w:t>
            </w:r>
            <w:r w:rsidRPr="00430C54">
              <w:rPr>
                <w:rFonts w:ascii="Times New Roman" w:hAnsi="Times New Roman" w:cs="Times New Roman"/>
              </w:rPr>
              <w:t>45-11</w:t>
            </w:r>
            <w:r>
              <w:rPr>
                <w:rFonts w:ascii="Times New Roman" w:hAnsi="Times New Roman" w:cs="Times New Roman"/>
              </w:rPr>
              <w:t>:15</w:t>
            </w:r>
          </w:p>
        </w:tc>
        <w:tc>
          <w:tcPr>
            <w:tcW w:w="8006" w:type="dxa"/>
          </w:tcPr>
          <w:p w14:paraId="5C84A0C1" w14:textId="2701D475" w:rsidR="00747DAA" w:rsidRDefault="00747DAA">
            <w:pPr>
              <w:pStyle w:val="Standard"/>
              <w:rPr>
                <w:rFonts w:ascii="Times New Roman" w:hAnsi="Times New Roman" w:cs="Times New Roman"/>
              </w:rPr>
            </w:pPr>
            <w:r>
              <w:rPr>
                <w:rFonts w:ascii="Times New Roman" w:hAnsi="Times New Roman" w:cs="Times New Roman"/>
              </w:rPr>
              <w:t>Φαρμακευτικοί παράγοντες (Γιώργος Στεφανάκης)</w:t>
            </w:r>
          </w:p>
        </w:tc>
      </w:tr>
      <w:tr w:rsidR="00747DAA" w:rsidRPr="00747DAA" w14:paraId="2C2D329D" w14:textId="77777777" w:rsidTr="00747DAA">
        <w:trPr>
          <w:trHeight w:val="302"/>
        </w:trPr>
        <w:tc>
          <w:tcPr>
            <w:tcW w:w="1826" w:type="dxa"/>
          </w:tcPr>
          <w:p w14:paraId="35E2D6C4" w14:textId="32173EF3" w:rsidR="00747DAA" w:rsidRDefault="00747DAA">
            <w:pPr>
              <w:pStyle w:val="Standard"/>
              <w:rPr>
                <w:rFonts w:ascii="Times New Roman" w:hAnsi="Times New Roman" w:cs="Times New Roman"/>
              </w:rPr>
            </w:pPr>
            <w:r>
              <w:rPr>
                <w:rFonts w:ascii="Times New Roman" w:hAnsi="Times New Roman" w:cs="Times New Roman"/>
              </w:rPr>
              <w:t>11:15-11:45</w:t>
            </w:r>
          </w:p>
        </w:tc>
        <w:tc>
          <w:tcPr>
            <w:tcW w:w="8006" w:type="dxa"/>
          </w:tcPr>
          <w:p w14:paraId="5A55E489" w14:textId="729A5582" w:rsidR="00747DAA" w:rsidRDefault="00747DAA" w:rsidP="00747DAA">
            <w:pPr>
              <w:pStyle w:val="Standard"/>
              <w:rPr>
                <w:rFonts w:ascii="Times New Roman" w:hAnsi="Times New Roman" w:cs="Times New Roman"/>
              </w:rPr>
            </w:pPr>
            <w:r>
              <w:rPr>
                <w:rFonts w:ascii="Times New Roman" w:hAnsi="Times New Roman" w:cs="Times New Roman"/>
              </w:rPr>
              <w:t>Μη Φαρμακευτικές Παρεμβάσεις</w:t>
            </w:r>
            <w:r w:rsidR="00384C79">
              <w:rPr>
                <w:rFonts w:ascii="Times New Roman" w:hAnsi="Times New Roman" w:cs="Times New Roman"/>
              </w:rPr>
              <w:t xml:space="preserve"> </w:t>
            </w:r>
            <w:r>
              <w:rPr>
                <w:rFonts w:ascii="Times New Roman" w:hAnsi="Times New Roman" w:cs="Times New Roman"/>
              </w:rPr>
              <w:t>(Εμμανουέλα Κουτουλάκη)</w:t>
            </w:r>
          </w:p>
        </w:tc>
      </w:tr>
      <w:tr w:rsidR="00256DD2" w:rsidRPr="00747DAA" w14:paraId="55FFD404" w14:textId="77777777" w:rsidTr="00256DD2">
        <w:trPr>
          <w:trHeight w:val="302"/>
        </w:trPr>
        <w:tc>
          <w:tcPr>
            <w:tcW w:w="1826" w:type="dxa"/>
            <w:shd w:val="clear" w:color="auto" w:fill="auto"/>
          </w:tcPr>
          <w:p w14:paraId="0B5C63E0" w14:textId="77777777" w:rsidR="00256DD2" w:rsidRDefault="00256DD2">
            <w:pPr>
              <w:pStyle w:val="Standard"/>
              <w:rPr>
                <w:rFonts w:ascii="Times New Roman" w:hAnsi="Times New Roman" w:cs="Times New Roman"/>
              </w:rPr>
            </w:pPr>
          </w:p>
        </w:tc>
        <w:tc>
          <w:tcPr>
            <w:tcW w:w="8006" w:type="dxa"/>
            <w:shd w:val="clear" w:color="auto" w:fill="auto"/>
          </w:tcPr>
          <w:p w14:paraId="72703721" w14:textId="77777777" w:rsidR="00256DD2" w:rsidRDefault="00256DD2" w:rsidP="00747DAA">
            <w:pPr>
              <w:pStyle w:val="Standard"/>
              <w:rPr>
                <w:rFonts w:ascii="Times New Roman" w:hAnsi="Times New Roman" w:cs="Times New Roman"/>
              </w:rPr>
            </w:pPr>
          </w:p>
        </w:tc>
      </w:tr>
      <w:tr w:rsidR="00747DAA" w:rsidRPr="00747DAA" w14:paraId="087E0C31" w14:textId="77777777" w:rsidTr="00747DAA">
        <w:trPr>
          <w:trHeight w:val="291"/>
        </w:trPr>
        <w:tc>
          <w:tcPr>
            <w:tcW w:w="1826" w:type="dxa"/>
            <w:shd w:val="clear" w:color="auto" w:fill="F2F2F2" w:themeFill="background1" w:themeFillShade="F2"/>
          </w:tcPr>
          <w:p w14:paraId="3C8B7555" w14:textId="7B95D484" w:rsidR="00747DAA" w:rsidRPr="00747DAA" w:rsidRDefault="00747DAA">
            <w:pPr>
              <w:pStyle w:val="Standard"/>
              <w:rPr>
                <w:rFonts w:ascii="Times New Roman" w:hAnsi="Times New Roman" w:cs="Times New Roman"/>
                <w:b/>
                <w:bCs/>
              </w:rPr>
            </w:pPr>
            <w:r w:rsidRPr="00747DAA">
              <w:rPr>
                <w:rFonts w:ascii="Times New Roman" w:hAnsi="Times New Roman" w:cs="Times New Roman"/>
                <w:b/>
                <w:bCs/>
              </w:rPr>
              <w:t>11:45-12:00</w:t>
            </w:r>
          </w:p>
        </w:tc>
        <w:tc>
          <w:tcPr>
            <w:tcW w:w="8006" w:type="dxa"/>
            <w:shd w:val="clear" w:color="auto" w:fill="F2F2F2" w:themeFill="background1" w:themeFillShade="F2"/>
          </w:tcPr>
          <w:p w14:paraId="4D211060" w14:textId="4C0E1C66" w:rsidR="00747DAA" w:rsidRDefault="00747DAA" w:rsidP="00747DAA">
            <w:pPr>
              <w:pStyle w:val="Standard"/>
              <w:rPr>
                <w:rFonts w:ascii="Times New Roman" w:hAnsi="Times New Roman" w:cs="Times New Roman"/>
              </w:rPr>
            </w:pPr>
            <w:r>
              <w:rPr>
                <w:rFonts w:ascii="Times New Roman" w:hAnsi="Times New Roman" w:cs="Times New Roman"/>
                <w:b/>
                <w:bCs/>
              </w:rPr>
              <w:t>Διάλειμμα</w:t>
            </w:r>
          </w:p>
        </w:tc>
      </w:tr>
      <w:tr w:rsidR="00747DAA" w:rsidRPr="00747DAA" w14:paraId="5054B243" w14:textId="77777777" w:rsidTr="00747DAA">
        <w:trPr>
          <w:trHeight w:val="302"/>
        </w:trPr>
        <w:tc>
          <w:tcPr>
            <w:tcW w:w="1826" w:type="dxa"/>
            <w:shd w:val="clear" w:color="auto" w:fill="auto"/>
          </w:tcPr>
          <w:p w14:paraId="4B6BC562" w14:textId="77777777" w:rsidR="00747DAA" w:rsidRPr="00747DAA" w:rsidRDefault="00747DAA">
            <w:pPr>
              <w:pStyle w:val="Standard"/>
              <w:rPr>
                <w:rFonts w:ascii="Times New Roman" w:hAnsi="Times New Roman" w:cs="Times New Roman"/>
                <w:b/>
                <w:bCs/>
              </w:rPr>
            </w:pPr>
          </w:p>
        </w:tc>
        <w:tc>
          <w:tcPr>
            <w:tcW w:w="8006" w:type="dxa"/>
            <w:shd w:val="clear" w:color="auto" w:fill="auto"/>
          </w:tcPr>
          <w:p w14:paraId="00802D40" w14:textId="77777777" w:rsidR="00747DAA" w:rsidRDefault="00747DAA" w:rsidP="00747DAA">
            <w:pPr>
              <w:pStyle w:val="Standard"/>
              <w:rPr>
                <w:rFonts w:ascii="Times New Roman" w:hAnsi="Times New Roman" w:cs="Times New Roman"/>
                <w:b/>
                <w:bCs/>
              </w:rPr>
            </w:pPr>
          </w:p>
        </w:tc>
      </w:tr>
      <w:tr w:rsidR="00747DAA" w:rsidRPr="00747DAA" w14:paraId="24E6DE26" w14:textId="77777777" w:rsidTr="00747DAA">
        <w:trPr>
          <w:trHeight w:val="593"/>
        </w:trPr>
        <w:tc>
          <w:tcPr>
            <w:tcW w:w="1826" w:type="dxa"/>
            <w:shd w:val="clear" w:color="auto" w:fill="F2F2F2" w:themeFill="background1" w:themeFillShade="F2"/>
          </w:tcPr>
          <w:p w14:paraId="59072B87" w14:textId="09D8D24F" w:rsidR="00747DAA" w:rsidRPr="00747DAA" w:rsidRDefault="00747DAA">
            <w:pPr>
              <w:pStyle w:val="Standard"/>
              <w:rPr>
                <w:rFonts w:ascii="Times New Roman" w:hAnsi="Times New Roman" w:cs="Times New Roman"/>
                <w:b/>
                <w:bCs/>
              </w:rPr>
            </w:pPr>
            <w:r w:rsidRPr="008433E2">
              <w:rPr>
                <w:rFonts w:ascii="Times New Roman" w:hAnsi="Times New Roman" w:cs="Times New Roman"/>
                <w:b/>
                <w:bCs/>
              </w:rPr>
              <w:t>1</w:t>
            </w:r>
            <w:r w:rsidRPr="002277BE">
              <w:rPr>
                <w:rFonts w:ascii="Times New Roman" w:hAnsi="Times New Roman" w:cs="Times New Roman"/>
                <w:b/>
                <w:bCs/>
              </w:rPr>
              <w:t>2</w:t>
            </w:r>
            <w:r>
              <w:rPr>
                <w:rFonts w:ascii="Times New Roman" w:hAnsi="Times New Roman" w:cs="Times New Roman"/>
                <w:b/>
                <w:bCs/>
              </w:rPr>
              <w:t>:0</w:t>
            </w:r>
            <w:r w:rsidRPr="008433E2">
              <w:rPr>
                <w:rFonts w:ascii="Times New Roman" w:hAnsi="Times New Roman" w:cs="Times New Roman"/>
                <w:b/>
                <w:bCs/>
              </w:rPr>
              <w:t>0-1</w:t>
            </w:r>
            <w:r w:rsidR="00940D99">
              <w:rPr>
                <w:rFonts w:ascii="Times New Roman" w:hAnsi="Times New Roman" w:cs="Times New Roman"/>
                <w:b/>
                <w:bCs/>
              </w:rPr>
              <w:t>2</w:t>
            </w:r>
            <w:r>
              <w:rPr>
                <w:rFonts w:ascii="Times New Roman" w:hAnsi="Times New Roman" w:cs="Times New Roman"/>
                <w:b/>
                <w:bCs/>
              </w:rPr>
              <w:t>:</w:t>
            </w:r>
            <w:r w:rsidR="00940D99">
              <w:rPr>
                <w:rFonts w:ascii="Times New Roman" w:hAnsi="Times New Roman" w:cs="Times New Roman"/>
                <w:b/>
                <w:bCs/>
              </w:rPr>
              <w:t>4</w:t>
            </w:r>
            <w:r w:rsidRPr="008433E2">
              <w:rPr>
                <w:rFonts w:ascii="Times New Roman" w:hAnsi="Times New Roman" w:cs="Times New Roman"/>
                <w:b/>
                <w:bCs/>
              </w:rPr>
              <w:t>0</w:t>
            </w:r>
          </w:p>
        </w:tc>
        <w:tc>
          <w:tcPr>
            <w:tcW w:w="8006" w:type="dxa"/>
            <w:shd w:val="clear" w:color="auto" w:fill="F2F2F2" w:themeFill="background1" w:themeFillShade="F2"/>
          </w:tcPr>
          <w:p w14:paraId="0BB9B8C8" w14:textId="60E9A10C" w:rsidR="00747DAA" w:rsidRPr="008433E2" w:rsidRDefault="00747DAA" w:rsidP="00747DAA">
            <w:pPr>
              <w:pStyle w:val="Standard"/>
              <w:rPr>
                <w:rFonts w:hint="eastAsia"/>
              </w:rPr>
            </w:pPr>
            <w:r w:rsidRPr="00363934">
              <w:rPr>
                <w:rFonts w:ascii="Times New Roman" w:hAnsi="Times New Roman" w:cs="Times New Roman"/>
                <w:b/>
                <w:bCs/>
              </w:rPr>
              <w:t xml:space="preserve">Νεότεροι φαρμακευτικοί παράγοντες για αντιμετώπιση οξέος πόνου </w:t>
            </w:r>
          </w:p>
          <w:p w14:paraId="031DAF9D" w14:textId="77777777" w:rsidR="00747DAA" w:rsidRDefault="00747DAA" w:rsidP="00747DAA">
            <w:pPr>
              <w:pStyle w:val="Standard"/>
              <w:rPr>
                <w:rFonts w:ascii="Times New Roman" w:hAnsi="Times New Roman" w:cs="Times New Roman"/>
                <w:b/>
                <w:bCs/>
              </w:rPr>
            </w:pPr>
          </w:p>
        </w:tc>
      </w:tr>
      <w:tr w:rsidR="00747DAA" w:rsidRPr="00747DAA" w14:paraId="2C3E68A4" w14:textId="77777777" w:rsidTr="00747DAA">
        <w:trPr>
          <w:trHeight w:val="374"/>
        </w:trPr>
        <w:tc>
          <w:tcPr>
            <w:tcW w:w="1826" w:type="dxa"/>
            <w:shd w:val="clear" w:color="auto" w:fill="auto"/>
          </w:tcPr>
          <w:p w14:paraId="7D9935B4" w14:textId="70376338" w:rsidR="00747DAA" w:rsidRPr="00747DAA" w:rsidRDefault="00747DAA">
            <w:pPr>
              <w:pStyle w:val="Standard"/>
              <w:rPr>
                <w:rFonts w:ascii="Times New Roman" w:hAnsi="Times New Roman" w:cs="Times New Roman"/>
              </w:rPr>
            </w:pPr>
            <w:r w:rsidRPr="00747DAA">
              <w:rPr>
                <w:rFonts w:ascii="Times New Roman" w:hAnsi="Times New Roman" w:cs="Times New Roman"/>
              </w:rPr>
              <w:t>12:00-12:20</w:t>
            </w:r>
          </w:p>
        </w:tc>
        <w:tc>
          <w:tcPr>
            <w:tcW w:w="8006" w:type="dxa"/>
            <w:shd w:val="clear" w:color="auto" w:fill="auto"/>
          </w:tcPr>
          <w:p w14:paraId="79AE3BF0" w14:textId="3FBE5228" w:rsidR="00747DAA" w:rsidRDefault="00747DAA" w:rsidP="00747DAA">
            <w:pPr>
              <w:pStyle w:val="Standard"/>
              <w:rPr>
                <w:rFonts w:ascii="Times New Roman" w:hAnsi="Times New Roman" w:cs="Times New Roman"/>
                <w:b/>
                <w:bCs/>
              </w:rPr>
            </w:pPr>
            <w:proofErr w:type="spellStart"/>
            <w:r w:rsidRPr="001D0C3E">
              <w:rPr>
                <w:rFonts w:ascii="Times New Roman" w:hAnsi="Times New Roman" w:cs="Times New Roman"/>
              </w:rPr>
              <w:t>Δεξκετοπροφαίνη</w:t>
            </w:r>
            <w:proofErr w:type="spellEnd"/>
            <w:r>
              <w:rPr>
                <w:rFonts w:ascii="Times New Roman" w:hAnsi="Times New Roman" w:cs="Times New Roman"/>
              </w:rPr>
              <w:t xml:space="preserve"> </w:t>
            </w:r>
            <w:r w:rsidRPr="00747DAA">
              <w:rPr>
                <w:rFonts w:ascii="Times New Roman" w:hAnsi="Times New Roman" w:cs="Times New Roman"/>
              </w:rPr>
              <w:t>(Β. Νύκταρη)</w:t>
            </w:r>
          </w:p>
        </w:tc>
      </w:tr>
      <w:tr w:rsidR="00747DAA" w:rsidRPr="00747DAA" w14:paraId="6D3EAF2D" w14:textId="77777777" w:rsidTr="00747DAA">
        <w:trPr>
          <w:trHeight w:val="302"/>
        </w:trPr>
        <w:tc>
          <w:tcPr>
            <w:tcW w:w="1826" w:type="dxa"/>
            <w:shd w:val="clear" w:color="auto" w:fill="auto"/>
          </w:tcPr>
          <w:p w14:paraId="242848D4" w14:textId="6ED42380" w:rsidR="00747DAA" w:rsidRPr="00747DAA" w:rsidRDefault="00747DAA">
            <w:pPr>
              <w:pStyle w:val="Standard"/>
              <w:rPr>
                <w:rFonts w:ascii="Times New Roman" w:hAnsi="Times New Roman" w:cs="Times New Roman"/>
              </w:rPr>
            </w:pPr>
            <w:r w:rsidRPr="00747DAA">
              <w:rPr>
                <w:rFonts w:ascii="Times New Roman" w:hAnsi="Times New Roman" w:cs="Times New Roman"/>
              </w:rPr>
              <w:t>12:</w:t>
            </w:r>
            <w:r w:rsidR="00940D99">
              <w:rPr>
                <w:rFonts w:ascii="Times New Roman" w:hAnsi="Times New Roman" w:cs="Times New Roman"/>
              </w:rPr>
              <w:t>20</w:t>
            </w:r>
            <w:r w:rsidRPr="00747DAA">
              <w:rPr>
                <w:rFonts w:ascii="Times New Roman" w:hAnsi="Times New Roman" w:cs="Times New Roman"/>
              </w:rPr>
              <w:t>-</w:t>
            </w:r>
            <w:r w:rsidR="00940D99">
              <w:rPr>
                <w:rFonts w:ascii="Times New Roman" w:hAnsi="Times New Roman" w:cs="Times New Roman"/>
              </w:rPr>
              <w:t>12:40</w:t>
            </w:r>
          </w:p>
        </w:tc>
        <w:tc>
          <w:tcPr>
            <w:tcW w:w="8006" w:type="dxa"/>
            <w:shd w:val="clear" w:color="auto" w:fill="auto"/>
          </w:tcPr>
          <w:p w14:paraId="387EA2F7" w14:textId="778391F9" w:rsidR="00747DAA" w:rsidRPr="00747DAA" w:rsidRDefault="00747DAA" w:rsidP="00747DAA">
            <w:pPr>
              <w:pStyle w:val="Standard"/>
              <w:rPr>
                <w:rFonts w:ascii="Times New Roman" w:hAnsi="Times New Roman" w:cs="Times New Roman"/>
              </w:rPr>
            </w:pPr>
            <w:r w:rsidRPr="00747DAA">
              <w:rPr>
                <w:rFonts w:ascii="Times New Roman" w:hAnsi="Times New Roman" w:cs="Times New Roman"/>
              </w:rPr>
              <w:t>Ταπενταδόλη (Γ.</w:t>
            </w:r>
            <w:r w:rsidR="00384C79">
              <w:rPr>
                <w:rFonts w:ascii="Times New Roman" w:hAnsi="Times New Roman" w:cs="Times New Roman"/>
              </w:rPr>
              <w:t xml:space="preserve"> </w:t>
            </w:r>
            <w:r w:rsidRPr="00747DAA">
              <w:rPr>
                <w:rFonts w:ascii="Times New Roman" w:hAnsi="Times New Roman" w:cs="Times New Roman"/>
              </w:rPr>
              <w:t>Φραντζέσκος)</w:t>
            </w:r>
          </w:p>
        </w:tc>
      </w:tr>
      <w:tr w:rsidR="00747DAA" w:rsidRPr="00747DAA" w14:paraId="3C7AC313" w14:textId="77777777" w:rsidTr="00747DAA">
        <w:trPr>
          <w:trHeight w:val="302"/>
        </w:trPr>
        <w:tc>
          <w:tcPr>
            <w:tcW w:w="1826" w:type="dxa"/>
            <w:shd w:val="clear" w:color="auto" w:fill="auto"/>
          </w:tcPr>
          <w:p w14:paraId="339851C9" w14:textId="77777777" w:rsidR="00747DAA" w:rsidRPr="00747DAA" w:rsidRDefault="00747DAA">
            <w:pPr>
              <w:pStyle w:val="Standard"/>
              <w:rPr>
                <w:rFonts w:ascii="Times New Roman" w:hAnsi="Times New Roman" w:cs="Times New Roman"/>
              </w:rPr>
            </w:pPr>
          </w:p>
        </w:tc>
        <w:tc>
          <w:tcPr>
            <w:tcW w:w="8006" w:type="dxa"/>
            <w:shd w:val="clear" w:color="auto" w:fill="auto"/>
          </w:tcPr>
          <w:p w14:paraId="75864E67" w14:textId="77777777" w:rsidR="00747DAA" w:rsidRPr="00747DAA" w:rsidRDefault="00747DAA" w:rsidP="00747DAA">
            <w:pPr>
              <w:pStyle w:val="Standard"/>
              <w:rPr>
                <w:rFonts w:ascii="Times New Roman" w:hAnsi="Times New Roman" w:cs="Times New Roman"/>
              </w:rPr>
            </w:pPr>
          </w:p>
        </w:tc>
      </w:tr>
      <w:tr w:rsidR="00747DAA" w:rsidRPr="00747DAA" w14:paraId="7D60D423" w14:textId="77777777" w:rsidTr="00747DAA">
        <w:trPr>
          <w:trHeight w:val="291"/>
        </w:trPr>
        <w:tc>
          <w:tcPr>
            <w:tcW w:w="1826" w:type="dxa"/>
            <w:shd w:val="clear" w:color="auto" w:fill="F2F2F2" w:themeFill="background1" w:themeFillShade="F2"/>
          </w:tcPr>
          <w:p w14:paraId="03AF6C62" w14:textId="6EFDAA4D" w:rsidR="00747DAA" w:rsidRPr="00747DAA" w:rsidRDefault="00940D99">
            <w:pPr>
              <w:pStyle w:val="Standard"/>
              <w:rPr>
                <w:rFonts w:ascii="Times New Roman" w:hAnsi="Times New Roman" w:cs="Times New Roman"/>
                <w:b/>
                <w:bCs/>
              </w:rPr>
            </w:pPr>
            <w:r>
              <w:rPr>
                <w:rFonts w:ascii="Times New Roman" w:hAnsi="Times New Roman" w:cs="Times New Roman"/>
                <w:b/>
                <w:bCs/>
              </w:rPr>
              <w:t>12:40</w:t>
            </w:r>
            <w:r w:rsidR="00747DAA" w:rsidRPr="00747DAA">
              <w:rPr>
                <w:rFonts w:ascii="Times New Roman" w:hAnsi="Times New Roman" w:cs="Times New Roman"/>
                <w:b/>
                <w:bCs/>
              </w:rPr>
              <w:t>-1</w:t>
            </w:r>
            <w:r>
              <w:rPr>
                <w:rFonts w:ascii="Times New Roman" w:hAnsi="Times New Roman" w:cs="Times New Roman"/>
                <w:b/>
                <w:bCs/>
              </w:rPr>
              <w:t>3</w:t>
            </w:r>
            <w:r w:rsidR="00747DAA" w:rsidRPr="00747DAA">
              <w:rPr>
                <w:rFonts w:ascii="Times New Roman" w:hAnsi="Times New Roman" w:cs="Times New Roman"/>
                <w:b/>
                <w:bCs/>
              </w:rPr>
              <w:t>:</w:t>
            </w:r>
            <w:r>
              <w:rPr>
                <w:rFonts w:ascii="Times New Roman" w:hAnsi="Times New Roman" w:cs="Times New Roman"/>
                <w:b/>
                <w:bCs/>
              </w:rPr>
              <w:t>3</w:t>
            </w:r>
            <w:r w:rsidR="00747DAA" w:rsidRPr="00747DAA">
              <w:rPr>
                <w:rFonts w:ascii="Times New Roman" w:hAnsi="Times New Roman" w:cs="Times New Roman"/>
                <w:b/>
                <w:bCs/>
              </w:rPr>
              <w:t>0</w:t>
            </w:r>
          </w:p>
        </w:tc>
        <w:tc>
          <w:tcPr>
            <w:tcW w:w="8006" w:type="dxa"/>
            <w:shd w:val="clear" w:color="auto" w:fill="F2F2F2" w:themeFill="background1" w:themeFillShade="F2"/>
          </w:tcPr>
          <w:p w14:paraId="7BDD8C6B" w14:textId="72E2F062" w:rsidR="00747DAA" w:rsidRPr="00747DAA" w:rsidRDefault="00747DAA" w:rsidP="00747DAA">
            <w:pPr>
              <w:pStyle w:val="Standard"/>
              <w:rPr>
                <w:rFonts w:ascii="Times New Roman" w:hAnsi="Times New Roman" w:cs="Times New Roman"/>
              </w:rPr>
            </w:pPr>
            <w:r>
              <w:rPr>
                <w:rFonts w:ascii="Times New Roman" w:hAnsi="Times New Roman" w:cs="Times New Roman"/>
                <w:b/>
                <w:bCs/>
              </w:rPr>
              <w:t>Διάλειμμα-ελαφρύ γεύμα</w:t>
            </w:r>
          </w:p>
        </w:tc>
      </w:tr>
      <w:tr w:rsidR="00747DAA" w:rsidRPr="00747DAA" w14:paraId="1E43A1C2" w14:textId="77777777" w:rsidTr="00747DAA">
        <w:trPr>
          <w:trHeight w:val="302"/>
        </w:trPr>
        <w:tc>
          <w:tcPr>
            <w:tcW w:w="1826" w:type="dxa"/>
            <w:shd w:val="clear" w:color="auto" w:fill="auto"/>
          </w:tcPr>
          <w:p w14:paraId="432812B4" w14:textId="77777777" w:rsidR="00747DAA" w:rsidRPr="00747DAA" w:rsidRDefault="00747DAA">
            <w:pPr>
              <w:pStyle w:val="Standard"/>
              <w:rPr>
                <w:rFonts w:ascii="Times New Roman" w:hAnsi="Times New Roman" w:cs="Times New Roman"/>
                <w:b/>
                <w:bCs/>
              </w:rPr>
            </w:pPr>
          </w:p>
        </w:tc>
        <w:tc>
          <w:tcPr>
            <w:tcW w:w="8006" w:type="dxa"/>
            <w:shd w:val="clear" w:color="auto" w:fill="auto"/>
          </w:tcPr>
          <w:p w14:paraId="73625429" w14:textId="77777777" w:rsidR="00747DAA" w:rsidRDefault="00747DAA" w:rsidP="00747DAA">
            <w:pPr>
              <w:pStyle w:val="Standard"/>
              <w:rPr>
                <w:rFonts w:ascii="Times New Roman" w:hAnsi="Times New Roman" w:cs="Times New Roman"/>
                <w:b/>
                <w:bCs/>
              </w:rPr>
            </w:pPr>
          </w:p>
        </w:tc>
      </w:tr>
      <w:tr w:rsidR="00747DAA" w:rsidRPr="00747DAA" w14:paraId="15D96078" w14:textId="77777777" w:rsidTr="00747DAA">
        <w:trPr>
          <w:trHeight w:val="291"/>
        </w:trPr>
        <w:tc>
          <w:tcPr>
            <w:tcW w:w="1826" w:type="dxa"/>
            <w:shd w:val="clear" w:color="auto" w:fill="F2F2F2" w:themeFill="background1" w:themeFillShade="F2"/>
          </w:tcPr>
          <w:p w14:paraId="0865C27D" w14:textId="6C6E3BAE" w:rsidR="00747DAA" w:rsidRPr="00747DAA" w:rsidRDefault="00940D99">
            <w:pPr>
              <w:pStyle w:val="Standard"/>
              <w:rPr>
                <w:rFonts w:ascii="Times New Roman" w:hAnsi="Times New Roman" w:cs="Times New Roman"/>
                <w:b/>
                <w:bCs/>
              </w:rPr>
            </w:pPr>
            <w:r>
              <w:rPr>
                <w:rFonts w:ascii="Times New Roman" w:hAnsi="Times New Roman" w:cs="Times New Roman"/>
                <w:b/>
                <w:bCs/>
              </w:rPr>
              <w:t>13:30-</w:t>
            </w:r>
            <w:r w:rsidR="008A182E">
              <w:rPr>
                <w:rFonts w:ascii="Times New Roman" w:hAnsi="Times New Roman" w:cs="Times New Roman"/>
                <w:b/>
                <w:bCs/>
              </w:rPr>
              <w:t>14:15</w:t>
            </w:r>
          </w:p>
        </w:tc>
        <w:tc>
          <w:tcPr>
            <w:tcW w:w="8006" w:type="dxa"/>
            <w:shd w:val="clear" w:color="auto" w:fill="F2F2F2" w:themeFill="background1" w:themeFillShade="F2"/>
          </w:tcPr>
          <w:p w14:paraId="42E2E78A" w14:textId="0646CB52" w:rsidR="00747DAA" w:rsidRDefault="00747DAA" w:rsidP="00747DAA">
            <w:pPr>
              <w:pStyle w:val="Standard"/>
              <w:rPr>
                <w:rFonts w:ascii="Times New Roman" w:hAnsi="Times New Roman" w:cs="Times New Roman"/>
                <w:b/>
                <w:bCs/>
              </w:rPr>
            </w:pPr>
            <w:r>
              <w:rPr>
                <w:rFonts w:ascii="Times New Roman" w:hAnsi="Times New Roman" w:cs="Times New Roman"/>
                <w:b/>
                <w:bCs/>
              </w:rPr>
              <w:t xml:space="preserve">Κατευθυντήριες οδηγίες για μετεγχειρητική αναλγησία </w:t>
            </w:r>
          </w:p>
        </w:tc>
      </w:tr>
      <w:tr w:rsidR="00747DAA" w:rsidRPr="00747DAA" w14:paraId="52BC0E44" w14:textId="77777777" w:rsidTr="00747DAA">
        <w:trPr>
          <w:trHeight w:val="604"/>
        </w:trPr>
        <w:tc>
          <w:tcPr>
            <w:tcW w:w="1826" w:type="dxa"/>
            <w:shd w:val="clear" w:color="auto" w:fill="auto"/>
          </w:tcPr>
          <w:p w14:paraId="1B11E6C5" w14:textId="79F83916" w:rsidR="00747DAA" w:rsidRDefault="00940D99">
            <w:pPr>
              <w:pStyle w:val="Standard"/>
              <w:rPr>
                <w:rFonts w:ascii="Times New Roman" w:hAnsi="Times New Roman" w:cs="Times New Roman"/>
                <w:b/>
                <w:bCs/>
              </w:rPr>
            </w:pPr>
            <w:r>
              <w:rPr>
                <w:rFonts w:ascii="Times New Roman" w:hAnsi="Times New Roman" w:cs="Times New Roman"/>
              </w:rPr>
              <w:t>13:30-</w:t>
            </w:r>
            <w:r w:rsidR="008A182E">
              <w:rPr>
                <w:rFonts w:ascii="Times New Roman" w:hAnsi="Times New Roman" w:cs="Times New Roman"/>
              </w:rPr>
              <w:t>13:45</w:t>
            </w:r>
          </w:p>
        </w:tc>
        <w:tc>
          <w:tcPr>
            <w:tcW w:w="8006" w:type="dxa"/>
            <w:shd w:val="clear" w:color="auto" w:fill="auto"/>
          </w:tcPr>
          <w:p w14:paraId="18CEDB34" w14:textId="3E0C6E3B" w:rsidR="00747DAA" w:rsidRDefault="00747DAA" w:rsidP="00747DAA">
            <w:pPr>
              <w:pStyle w:val="Standard"/>
              <w:rPr>
                <w:rFonts w:ascii="Times New Roman" w:hAnsi="Times New Roman" w:cs="Times New Roman"/>
                <w:b/>
                <w:bCs/>
              </w:rPr>
            </w:pPr>
            <w:r w:rsidRPr="008433E2">
              <w:rPr>
                <w:rFonts w:ascii="Times New Roman" w:hAnsi="Times New Roman" w:cs="Times New Roman"/>
              </w:rPr>
              <w:t xml:space="preserve">Προεγχειρητική </w:t>
            </w:r>
            <w:r>
              <w:rPr>
                <w:rFonts w:ascii="Times New Roman" w:hAnsi="Times New Roman" w:cs="Times New Roman"/>
              </w:rPr>
              <w:t xml:space="preserve">Εκτίμηση – παράγοντες κινδύνου για μη ελεγχόμενο οξύ μετεγχειρητικό πόνο </w:t>
            </w:r>
            <w:r w:rsidRPr="008433E2">
              <w:rPr>
                <w:rFonts w:ascii="Times New Roman" w:hAnsi="Times New Roman" w:cs="Times New Roman"/>
              </w:rPr>
              <w:t xml:space="preserve"> (</w:t>
            </w:r>
            <w:r>
              <w:rPr>
                <w:rFonts w:ascii="Times New Roman" w:hAnsi="Times New Roman" w:cs="Times New Roman"/>
              </w:rPr>
              <w:t>Π. Βαρδάκης)</w:t>
            </w:r>
          </w:p>
        </w:tc>
      </w:tr>
      <w:tr w:rsidR="00747DAA" w:rsidRPr="00747DAA" w14:paraId="19EBECCB" w14:textId="77777777" w:rsidTr="00747DAA">
        <w:trPr>
          <w:trHeight w:val="593"/>
        </w:trPr>
        <w:tc>
          <w:tcPr>
            <w:tcW w:w="1826" w:type="dxa"/>
            <w:shd w:val="clear" w:color="auto" w:fill="auto"/>
          </w:tcPr>
          <w:p w14:paraId="4B2C3650" w14:textId="19B2696F" w:rsidR="00747DAA" w:rsidRPr="00747DAA" w:rsidRDefault="008A182E">
            <w:pPr>
              <w:pStyle w:val="Standard"/>
              <w:rPr>
                <w:rFonts w:ascii="Times New Roman" w:hAnsi="Times New Roman" w:cs="Times New Roman"/>
              </w:rPr>
            </w:pPr>
            <w:r>
              <w:rPr>
                <w:rFonts w:ascii="Times New Roman" w:hAnsi="Times New Roman" w:cs="Times New Roman"/>
              </w:rPr>
              <w:t>13:45</w:t>
            </w:r>
            <w:r w:rsidR="00747DAA" w:rsidRPr="00747DAA">
              <w:rPr>
                <w:rFonts w:ascii="Times New Roman" w:hAnsi="Times New Roman" w:cs="Times New Roman"/>
              </w:rPr>
              <w:t>-1</w:t>
            </w:r>
            <w:r w:rsidR="00940D99">
              <w:rPr>
                <w:rFonts w:ascii="Times New Roman" w:hAnsi="Times New Roman" w:cs="Times New Roman"/>
              </w:rPr>
              <w:t>4</w:t>
            </w:r>
            <w:r w:rsidR="00747DAA" w:rsidRPr="00747DAA">
              <w:rPr>
                <w:rFonts w:ascii="Times New Roman" w:hAnsi="Times New Roman" w:cs="Times New Roman"/>
              </w:rPr>
              <w:t>:</w:t>
            </w:r>
            <w:r>
              <w:rPr>
                <w:rFonts w:ascii="Times New Roman" w:hAnsi="Times New Roman" w:cs="Times New Roman"/>
              </w:rPr>
              <w:t>15</w:t>
            </w:r>
          </w:p>
        </w:tc>
        <w:tc>
          <w:tcPr>
            <w:tcW w:w="8006" w:type="dxa"/>
            <w:shd w:val="clear" w:color="auto" w:fill="auto"/>
          </w:tcPr>
          <w:p w14:paraId="7A2C8B60" w14:textId="5C2A7889" w:rsidR="00747DAA" w:rsidRDefault="00747DAA" w:rsidP="00747DAA">
            <w:pPr>
              <w:pStyle w:val="Standard"/>
              <w:rPr>
                <w:rFonts w:ascii="Times New Roman" w:hAnsi="Times New Roman" w:cs="Times New Roman"/>
                <w:b/>
                <w:bCs/>
              </w:rPr>
            </w:pPr>
            <w:r>
              <w:rPr>
                <w:rFonts w:ascii="Times New Roman" w:hAnsi="Times New Roman" w:cs="Times New Roman"/>
              </w:rPr>
              <w:t>Κατευθυντήριες οδηγίες για την Αναλγησία Την Άμεση Μετεγχειρητική Περίοδο   (Ε.</w:t>
            </w:r>
            <w:r w:rsidR="004C52E2">
              <w:rPr>
                <w:rFonts w:ascii="Times New Roman" w:hAnsi="Times New Roman" w:cs="Times New Roman"/>
              </w:rPr>
              <w:t xml:space="preserve"> </w:t>
            </w:r>
            <w:r>
              <w:rPr>
                <w:rFonts w:ascii="Times New Roman" w:hAnsi="Times New Roman" w:cs="Times New Roman"/>
              </w:rPr>
              <w:t>Διαμαντάκη)</w:t>
            </w:r>
          </w:p>
        </w:tc>
      </w:tr>
      <w:tr w:rsidR="00747DAA" w:rsidRPr="00747DAA" w14:paraId="6632FAAF" w14:textId="77777777" w:rsidTr="00747DAA">
        <w:trPr>
          <w:trHeight w:val="291"/>
        </w:trPr>
        <w:tc>
          <w:tcPr>
            <w:tcW w:w="1826" w:type="dxa"/>
            <w:shd w:val="clear" w:color="auto" w:fill="F2F2F2" w:themeFill="background1" w:themeFillShade="F2"/>
          </w:tcPr>
          <w:p w14:paraId="43D3A32A" w14:textId="78115180" w:rsidR="00747DAA" w:rsidRPr="00747DAA" w:rsidRDefault="00747DAA">
            <w:pPr>
              <w:pStyle w:val="Standard"/>
              <w:rPr>
                <w:rFonts w:ascii="Times New Roman" w:hAnsi="Times New Roman" w:cs="Times New Roman"/>
              </w:rPr>
            </w:pPr>
            <w:r>
              <w:rPr>
                <w:rFonts w:ascii="Times New Roman" w:hAnsi="Times New Roman" w:cs="Times New Roman"/>
                <w:b/>
                <w:bCs/>
              </w:rPr>
              <w:t>1</w:t>
            </w:r>
            <w:r w:rsidR="00940D99">
              <w:rPr>
                <w:rFonts w:ascii="Times New Roman" w:hAnsi="Times New Roman" w:cs="Times New Roman"/>
                <w:b/>
                <w:bCs/>
              </w:rPr>
              <w:t>4</w:t>
            </w:r>
            <w:r>
              <w:rPr>
                <w:rFonts w:ascii="Times New Roman" w:hAnsi="Times New Roman" w:cs="Times New Roman"/>
                <w:b/>
                <w:bCs/>
              </w:rPr>
              <w:t>:</w:t>
            </w:r>
            <w:r w:rsidR="008A182E">
              <w:rPr>
                <w:rFonts w:ascii="Times New Roman" w:hAnsi="Times New Roman" w:cs="Times New Roman"/>
                <w:b/>
                <w:bCs/>
              </w:rPr>
              <w:t>15</w:t>
            </w:r>
            <w:r>
              <w:rPr>
                <w:rFonts w:ascii="Times New Roman" w:hAnsi="Times New Roman" w:cs="Times New Roman"/>
                <w:b/>
                <w:bCs/>
              </w:rPr>
              <w:t>-1</w:t>
            </w:r>
            <w:r w:rsidR="00940D99">
              <w:rPr>
                <w:rFonts w:ascii="Times New Roman" w:hAnsi="Times New Roman" w:cs="Times New Roman"/>
                <w:b/>
                <w:bCs/>
              </w:rPr>
              <w:t>4</w:t>
            </w:r>
            <w:r>
              <w:rPr>
                <w:rFonts w:ascii="Times New Roman" w:hAnsi="Times New Roman" w:cs="Times New Roman"/>
                <w:b/>
                <w:bCs/>
              </w:rPr>
              <w:t>:</w:t>
            </w:r>
            <w:r w:rsidR="008A182E">
              <w:rPr>
                <w:rFonts w:ascii="Times New Roman" w:hAnsi="Times New Roman" w:cs="Times New Roman"/>
                <w:b/>
                <w:bCs/>
              </w:rPr>
              <w:t>30</w:t>
            </w:r>
          </w:p>
        </w:tc>
        <w:tc>
          <w:tcPr>
            <w:tcW w:w="8006" w:type="dxa"/>
            <w:shd w:val="clear" w:color="auto" w:fill="F2F2F2" w:themeFill="background1" w:themeFillShade="F2"/>
          </w:tcPr>
          <w:p w14:paraId="29275D4C" w14:textId="2919AA11" w:rsidR="00747DAA" w:rsidRDefault="00747DAA" w:rsidP="00747DAA">
            <w:pPr>
              <w:pStyle w:val="Standard"/>
              <w:rPr>
                <w:rFonts w:ascii="Times New Roman" w:hAnsi="Times New Roman" w:cs="Times New Roman"/>
              </w:rPr>
            </w:pPr>
            <w:r>
              <w:rPr>
                <w:rFonts w:ascii="Times New Roman" w:hAnsi="Times New Roman" w:cs="Times New Roman"/>
                <w:b/>
                <w:bCs/>
              </w:rPr>
              <w:t>Διάλειμμα</w:t>
            </w:r>
          </w:p>
        </w:tc>
      </w:tr>
      <w:tr w:rsidR="00747DAA" w:rsidRPr="00747DAA" w14:paraId="3A9A5B55" w14:textId="77777777" w:rsidTr="00747DAA">
        <w:trPr>
          <w:trHeight w:val="302"/>
        </w:trPr>
        <w:tc>
          <w:tcPr>
            <w:tcW w:w="1826" w:type="dxa"/>
            <w:shd w:val="clear" w:color="auto" w:fill="auto"/>
          </w:tcPr>
          <w:p w14:paraId="1DDEFE51" w14:textId="77777777" w:rsidR="00747DAA" w:rsidRDefault="00747DAA">
            <w:pPr>
              <w:pStyle w:val="Standard"/>
              <w:rPr>
                <w:rFonts w:ascii="Times New Roman" w:hAnsi="Times New Roman" w:cs="Times New Roman"/>
                <w:b/>
                <w:bCs/>
              </w:rPr>
            </w:pPr>
          </w:p>
        </w:tc>
        <w:tc>
          <w:tcPr>
            <w:tcW w:w="8006" w:type="dxa"/>
            <w:shd w:val="clear" w:color="auto" w:fill="auto"/>
          </w:tcPr>
          <w:p w14:paraId="0ECF1D0E" w14:textId="77777777" w:rsidR="00747DAA" w:rsidRDefault="00747DAA" w:rsidP="00747DAA">
            <w:pPr>
              <w:pStyle w:val="Standard"/>
              <w:rPr>
                <w:rFonts w:ascii="Times New Roman" w:hAnsi="Times New Roman" w:cs="Times New Roman"/>
                <w:b/>
                <w:bCs/>
              </w:rPr>
            </w:pPr>
          </w:p>
        </w:tc>
      </w:tr>
      <w:tr w:rsidR="00747DAA" w:rsidRPr="00747DAA" w14:paraId="29A9F790" w14:textId="77777777" w:rsidTr="00747DAA">
        <w:trPr>
          <w:trHeight w:val="302"/>
        </w:trPr>
        <w:tc>
          <w:tcPr>
            <w:tcW w:w="1826" w:type="dxa"/>
            <w:shd w:val="clear" w:color="auto" w:fill="F2F2F2" w:themeFill="background1" w:themeFillShade="F2"/>
          </w:tcPr>
          <w:p w14:paraId="0045C71D" w14:textId="21EE84F4" w:rsidR="00747DAA" w:rsidRDefault="00747DAA">
            <w:pPr>
              <w:pStyle w:val="Standard"/>
              <w:rPr>
                <w:rFonts w:ascii="Times New Roman" w:hAnsi="Times New Roman" w:cs="Times New Roman"/>
                <w:b/>
                <w:bCs/>
              </w:rPr>
            </w:pPr>
            <w:r>
              <w:rPr>
                <w:rFonts w:ascii="Times New Roman" w:hAnsi="Times New Roman" w:cs="Times New Roman"/>
                <w:b/>
                <w:bCs/>
              </w:rPr>
              <w:t>1</w:t>
            </w:r>
            <w:r w:rsidR="00940D99">
              <w:rPr>
                <w:rFonts w:ascii="Times New Roman" w:hAnsi="Times New Roman" w:cs="Times New Roman"/>
                <w:b/>
                <w:bCs/>
              </w:rPr>
              <w:t>4</w:t>
            </w:r>
            <w:r>
              <w:rPr>
                <w:rFonts w:ascii="Times New Roman" w:hAnsi="Times New Roman" w:cs="Times New Roman"/>
                <w:b/>
                <w:bCs/>
              </w:rPr>
              <w:t>:</w:t>
            </w:r>
            <w:r w:rsidR="008A182E">
              <w:rPr>
                <w:rFonts w:ascii="Times New Roman" w:hAnsi="Times New Roman" w:cs="Times New Roman"/>
                <w:b/>
                <w:bCs/>
              </w:rPr>
              <w:t>30</w:t>
            </w:r>
            <w:r>
              <w:rPr>
                <w:rFonts w:ascii="Times New Roman" w:hAnsi="Times New Roman" w:cs="Times New Roman"/>
                <w:b/>
                <w:bCs/>
              </w:rPr>
              <w:t>-16:</w:t>
            </w:r>
            <w:r w:rsidR="008A182E">
              <w:rPr>
                <w:rFonts w:ascii="Times New Roman" w:hAnsi="Times New Roman" w:cs="Times New Roman"/>
                <w:b/>
                <w:bCs/>
              </w:rPr>
              <w:t>00</w:t>
            </w:r>
          </w:p>
        </w:tc>
        <w:tc>
          <w:tcPr>
            <w:tcW w:w="8006" w:type="dxa"/>
            <w:shd w:val="clear" w:color="auto" w:fill="F2F2F2" w:themeFill="background1" w:themeFillShade="F2"/>
          </w:tcPr>
          <w:p w14:paraId="0FF4493A" w14:textId="136544D7" w:rsidR="00747DAA" w:rsidRDefault="00747DAA" w:rsidP="00747DAA">
            <w:pPr>
              <w:pStyle w:val="Standard"/>
              <w:rPr>
                <w:rFonts w:ascii="Times New Roman" w:hAnsi="Times New Roman" w:cs="Times New Roman"/>
                <w:b/>
                <w:bCs/>
              </w:rPr>
            </w:pPr>
            <w:r w:rsidRPr="00E829CB">
              <w:rPr>
                <w:rFonts w:ascii="Times New Roman" w:hAnsi="Times New Roman" w:cs="Times New Roman"/>
                <w:b/>
                <w:bCs/>
              </w:rPr>
              <w:t xml:space="preserve">Νεότερες Αντιλήψεις για τη Διαχείριση του </w:t>
            </w:r>
            <w:r>
              <w:rPr>
                <w:rFonts w:ascii="Times New Roman" w:hAnsi="Times New Roman" w:cs="Times New Roman"/>
                <w:b/>
                <w:bCs/>
              </w:rPr>
              <w:t xml:space="preserve">Οξέος </w:t>
            </w:r>
            <w:proofErr w:type="spellStart"/>
            <w:r>
              <w:rPr>
                <w:rFonts w:ascii="Times New Roman" w:hAnsi="Times New Roman" w:cs="Times New Roman"/>
                <w:b/>
                <w:bCs/>
              </w:rPr>
              <w:t>Μετεγχ</w:t>
            </w:r>
            <w:proofErr w:type="spellEnd"/>
            <w:r>
              <w:rPr>
                <w:rFonts w:ascii="Times New Roman" w:hAnsi="Times New Roman" w:cs="Times New Roman"/>
                <w:b/>
                <w:bCs/>
              </w:rPr>
              <w:t xml:space="preserve">. </w:t>
            </w:r>
            <w:r w:rsidRPr="00E829CB">
              <w:rPr>
                <w:rFonts w:ascii="Times New Roman" w:hAnsi="Times New Roman" w:cs="Times New Roman"/>
                <w:b/>
                <w:bCs/>
              </w:rPr>
              <w:t>Πόνου</w:t>
            </w:r>
          </w:p>
        </w:tc>
      </w:tr>
      <w:tr w:rsidR="00747DAA" w:rsidRPr="00747DAA" w14:paraId="73B278C6" w14:textId="77777777" w:rsidTr="00747DAA">
        <w:trPr>
          <w:trHeight w:val="593"/>
        </w:trPr>
        <w:tc>
          <w:tcPr>
            <w:tcW w:w="1826" w:type="dxa"/>
            <w:shd w:val="clear" w:color="auto" w:fill="auto"/>
          </w:tcPr>
          <w:p w14:paraId="0452F22A" w14:textId="02AE5F1C" w:rsidR="00747DAA" w:rsidRPr="00747DAA" w:rsidRDefault="00747DAA">
            <w:pPr>
              <w:pStyle w:val="Standard"/>
              <w:rPr>
                <w:rFonts w:ascii="Times New Roman" w:hAnsi="Times New Roman" w:cs="Times New Roman"/>
              </w:rPr>
            </w:pPr>
            <w:r w:rsidRPr="00747DAA">
              <w:rPr>
                <w:rFonts w:ascii="Times New Roman" w:hAnsi="Times New Roman" w:cs="Times New Roman"/>
              </w:rPr>
              <w:t>1</w:t>
            </w:r>
            <w:r w:rsidR="00940D99">
              <w:rPr>
                <w:rFonts w:ascii="Times New Roman" w:hAnsi="Times New Roman" w:cs="Times New Roman"/>
              </w:rPr>
              <w:t>4</w:t>
            </w:r>
            <w:r w:rsidRPr="00747DAA">
              <w:rPr>
                <w:rFonts w:ascii="Times New Roman" w:hAnsi="Times New Roman" w:cs="Times New Roman"/>
              </w:rPr>
              <w:t>:</w:t>
            </w:r>
            <w:r w:rsidR="008A182E">
              <w:rPr>
                <w:rFonts w:ascii="Times New Roman" w:hAnsi="Times New Roman" w:cs="Times New Roman"/>
              </w:rPr>
              <w:t>30</w:t>
            </w:r>
            <w:r w:rsidRPr="00747DAA">
              <w:rPr>
                <w:rFonts w:ascii="Times New Roman" w:hAnsi="Times New Roman" w:cs="Times New Roman"/>
              </w:rPr>
              <w:t>-15:</w:t>
            </w:r>
            <w:r w:rsidR="008A182E">
              <w:rPr>
                <w:rFonts w:ascii="Times New Roman" w:hAnsi="Times New Roman" w:cs="Times New Roman"/>
              </w:rPr>
              <w:t>00</w:t>
            </w:r>
          </w:p>
        </w:tc>
        <w:tc>
          <w:tcPr>
            <w:tcW w:w="8006" w:type="dxa"/>
            <w:shd w:val="clear" w:color="auto" w:fill="auto"/>
          </w:tcPr>
          <w:p w14:paraId="7D20F05F" w14:textId="520493C7" w:rsidR="00747DAA" w:rsidRPr="00E829CB" w:rsidRDefault="00747DAA" w:rsidP="00747DAA">
            <w:pPr>
              <w:pStyle w:val="Standard"/>
              <w:rPr>
                <w:rFonts w:ascii="Times New Roman" w:hAnsi="Times New Roman" w:cs="Times New Roman"/>
                <w:b/>
                <w:bCs/>
              </w:rPr>
            </w:pPr>
            <w:r w:rsidRPr="008433E2">
              <w:rPr>
                <w:rFonts w:ascii="Times New Roman" w:hAnsi="Times New Roman" w:cs="Times New Roman"/>
              </w:rPr>
              <w:t>Υπηρεσία Μετάβασης Πόνου</w:t>
            </w:r>
            <w:r>
              <w:rPr>
                <w:rFonts w:ascii="Times New Roman" w:hAnsi="Times New Roman" w:cs="Times New Roman"/>
              </w:rPr>
              <w:t xml:space="preserve"> -Αναλγησία Μετά Την Έξοδο Από Το Νοσοκομείο και οδηγίες </w:t>
            </w:r>
            <w:proofErr w:type="spellStart"/>
            <w:r>
              <w:rPr>
                <w:rFonts w:ascii="Times New Roman" w:hAnsi="Times New Roman" w:cs="Times New Roman"/>
              </w:rPr>
              <w:t>αποσυνταγογράφησης</w:t>
            </w:r>
            <w:proofErr w:type="spellEnd"/>
            <w:r>
              <w:rPr>
                <w:rFonts w:ascii="Times New Roman" w:hAnsi="Times New Roman" w:cs="Times New Roman"/>
              </w:rPr>
              <w:t xml:space="preserve">  (Α. Παπαϊωάννου</w:t>
            </w:r>
            <w:r w:rsidRPr="008433E2">
              <w:rPr>
                <w:rFonts w:ascii="Times New Roman" w:hAnsi="Times New Roman" w:cs="Times New Roman"/>
              </w:rPr>
              <w:t>)</w:t>
            </w:r>
          </w:p>
        </w:tc>
      </w:tr>
      <w:tr w:rsidR="00747DAA" w:rsidRPr="00747DAA" w14:paraId="73B50B1C" w14:textId="77777777" w:rsidTr="00747DAA">
        <w:trPr>
          <w:trHeight w:val="291"/>
        </w:trPr>
        <w:tc>
          <w:tcPr>
            <w:tcW w:w="1826" w:type="dxa"/>
            <w:shd w:val="clear" w:color="auto" w:fill="auto"/>
          </w:tcPr>
          <w:p w14:paraId="51AD8706" w14:textId="7ADB5427" w:rsidR="00747DAA" w:rsidRPr="00747DAA" w:rsidRDefault="00747DAA">
            <w:pPr>
              <w:pStyle w:val="Standard"/>
              <w:rPr>
                <w:rFonts w:ascii="Times New Roman" w:hAnsi="Times New Roman" w:cs="Times New Roman"/>
              </w:rPr>
            </w:pPr>
            <w:r w:rsidRPr="00747DAA">
              <w:rPr>
                <w:rFonts w:ascii="Times New Roman" w:hAnsi="Times New Roman" w:cs="Times New Roman"/>
              </w:rPr>
              <w:t>15:</w:t>
            </w:r>
            <w:r w:rsidR="008A182E">
              <w:rPr>
                <w:rFonts w:ascii="Times New Roman" w:hAnsi="Times New Roman" w:cs="Times New Roman"/>
              </w:rPr>
              <w:t>00</w:t>
            </w:r>
            <w:r w:rsidRPr="00747DAA">
              <w:rPr>
                <w:rFonts w:ascii="Times New Roman" w:hAnsi="Times New Roman" w:cs="Times New Roman"/>
              </w:rPr>
              <w:t>-1</w:t>
            </w:r>
            <w:r w:rsidR="00940D99">
              <w:rPr>
                <w:rFonts w:ascii="Times New Roman" w:hAnsi="Times New Roman" w:cs="Times New Roman"/>
              </w:rPr>
              <w:t>5</w:t>
            </w:r>
            <w:r w:rsidRPr="00747DAA">
              <w:rPr>
                <w:rFonts w:ascii="Times New Roman" w:hAnsi="Times New Roman" w:cs="Times New Roman"/>
              </w:rPr>
              <w:t>:</w:t>
            </w:r>
            <w:r w:rsidR="008A182E">
              <w:rPr>
                <w:rFonts w:ascii="Times New Roman" w:hAnsi="Times New Roman" w:cs="Times New Roman"/>
              </w:rPr>
              <w:t>30</w:t>
            </w:r>
          </w:p>
        </w:tc>
        <w:tc>
          <w:tcPr>
            <w:tcW w:w="8006" w:type="dxa"/>
            <w:shd w:val="clear" w:color="auto" w:fill="auto"/>
          </w:tcPr>
          <w:p w14:paraId="0921E0AD" w14:textId="403C69FC" w:rsidR="00747DAA" w:rsidRPr="00E829CB" w:rsidRDefault="00747DAA" w:rsidP="00747DAA">
            <w:pPr>
              <w:pStyle w:val="Standard"/>
              <w:rPr>
                <w:rFonts w:ascii="Times New Roman" w:hAnsi="Times New Roman" w:cs="Times New Roman"/>
                <w:b/>
                <w:bCs/>
              </w:rPr>
            </w:pPr>
            <w:r w:rsidRPr="008433E2">
              <w:rPr>
                <w:rFonts w:ascii="Times New Roman" w:hAnsi="Times New Roman" w:cs="Times New Roman"/>
              </w:rPr>
              <w:t xml:space="preserve">Αναλγησία Ελεύθερη ή με Εξοικονόμηση Οπιοειδών </w:t>
            </w:r>
            <w:r>
              <w:rPr>
                <w:rFonts w:ascii="Times New Roman" w:hAnsi="Times New Roman" w:cs="Times New Roman"/>
              </w:rPr>
              <w:t xml:space="preserve"> </w:t>
            </w:r>
            <w:r w:rsidRPr="008433E2">
              <w:rPr>
                <w:rFonts w:ascii="Times New Roman" w:hAnsi="Times New Roman" w:cs="Times New Roman"/>
              </w:rPr>
              <w:t>(Γ.</w:t>
            </w:r>
            <w:r>
              <w:rPr>
                <w:rFonts w:ascii="Times New Roman" w:hAnsi="Times New Roman" w:cs="Times New Roman"/>
              </w:rPr>
              <w:t xml:space="preserve"> </w:t>
            </w:r>
            <w:r w:rsidRPr="008433E2">
              <w:rPr>
                <w:rFonts w:ascii="Times New Roman" w:hAnsi="Times New Roman" w:cs="Times New Roman"/>
              </w:rPr>
              <w:t>Στεφανάκης)</w:t>
            </w:r>
          </w:p>
        </w:tc>
      </w:tr>
      <w:tr w:rsidR="00747DAA" w:rsidRPr="00747DAA" w14:paraId="069ED987" w14:textId="77777777" w:rsidTr="00747DAA">
        <w:trPr>
          <w:trHeight w:val="302"/>
        </w:trPr>
        <w:tc>
          <w:tcPr>
            <w:tcW w:w="1826" w:type="dxa"/>
            <w:shd w:val="clear" w:color="auto" w:fill="auto"/>
          </w:tcPr>
          <w:p w14:paraId="6CE16B4D" w14:textId="77777777" w:rsidR="00747DAA" w:rsidRDefault="00747DAA" w:rsidP="00747DAA">
            <w:pPr>
              <w:pStyle w:val="Standard"/>
              <w:shd w:val="clear" w:color="auto" w:fill="F2F2F2" w:themeFill="background1" w:themeFillShade="F2"/>
              <w:rPr>
                <w:rFonts w:ascii="Times New Roman" w:hAnsi="Times New Roman" w:cs="Times New Roman"/>
                <w:b/>
                <w:bCs/>
              </w:rPr>
            </w:pPr>
            <w:r>
              <w:rPr>
                <w:rFonts w:ascii="Times New Roman" w:hAnsi="Times New Roman" w:cs="Times New Roman"/>
                <w:b/>
                <w:bCs/>
              </w:rPr>
              <w:t>1</w:t>
            </w:r>
            <w:r w:rsidR="00940D99">
              <w:rPr>
                <w:rFonts w:ascii="Times New Roman" w:hAnsi="Times New Roman" w:cs="Times New Roman"/>
                <w:b/>
                <w:bCs/>
              </w:rPr>
              <w:t>5</w:t>
            </w:r>
            <w:r>
              <w:rPr>
                <w:rFonts w:ascii="Times New Roman" w:hAnsi="Times New Roman" w:cs="Times New Roman"/>
                <w:b/>
                <w:bCs/>
              </w:rPr>
              <w:t>:</w:t>
            </w:r>
            <w:r w:rsidR="008A182E">
              <w:rPr>
                <w:rFonts w:ascii="Times New Roman" w:hAnsi="Times New Roman" w:cs="Times New Roman"/>
                <w:b/>
                <w:bCs/>
              </w:rPr>
              <w:t>30</w:t>
            </w:r>
            <w:r>
              <w:rPr>
                <w:rFonts w:ascii="Times New Roman" w:hAnsi="Times New Roman" w:cs="Times New Roman"/>
                <w:b/>
                <w:bCs/>
              </w:rPr>
              <w:t>-</w:t>
            </w:r>
            <w:r w:rsidR="008A182E">
              <w:rPr>
                <w:rFonts w:ascii="Times New Roman" w:hAnsi="Times New Roman" w:cs="Times New Roman"/>
                <w:b/>
                <w:bCs/>
              </w:rPr>
              <w:t>15:45</w:t>
            </w:r>
          </w:p>
          <w:p w14:paraId="2C4D2B3C" w14:textId="2BD72BCA" w:rsidR="00AA56BF" w:rsidRDefault="00AA56BF" w:rsidP="00747DAA">
            <w:pPr>
              <w:pStyle w:val="Standard"/>
              <w:shd w:val="clear" w:color="auto" w:fill="F2F2F2" w:themeFill="background1" w:themeFillShade="F2"/>
              <w:rPr>
                <w:rFonts w:ascii="Times New Roman" w:hAnsi="Times New Roman" w:cs="Times New Roman"/>
                <w:b/>
                <w:bCs/>
              </w:rPr>
            </w:pPr>
          </w:p>
        </w:tc>
        <w:tc>
          <w:tcPr>
            <w:tcW w:w="8006" w:type="dxa"/>
            <w:shd w:val="clear" w:color="auto" w:fill="auto"/>
          </w:tcPr>
          <w:p w14:paraId="27807896" w14:textId="5F1CD717" w:rsidR="00747DAA" w:rsidRPr="008433E2" w:rsidRDefault="00747DAA" w:rsidP="00747DAA">
            <w:pPr>
              <w:pStyle w:val="Standard"/>
              <w:shd w:val="clear" w:color="auto" w:fill="F2F2F2" w:themeFill="background1" w:themeFillShade="F2"/>
              <w:rPr>
                <w:rFonts w:ascii="Times New Roman" w:hAnsi="Times New Roman" w:cs="Times New Roman"/>
              </w:rPr>
            </w:pPr>
            <w:r>
              <w:rPr>
                <w:rFonts w:ascii="Times New Roman" w:hAnsi="Times New Roman" w:cs="Times New Roman"/>
                <w:b/>
                <w:bCs/>
              </w:rPr>
              <w:t xml:space="preserve">Συμπεράσματα ημέρας   </w:t>
            </w:r>
          </w:p>
        </w:tc>
      </w:tr>
      <w:tr w:rsidR="008A182E" w:rsidRPr="00747DAA" w14:paraId="6508AC31" w14:textId="77777777" w:rsidTr="00747DAA">
        <w:trPr>
          <w:trHeight w:val="302"/>
        </w:trPr>
        <w:tc>
          <w:tcPr>
            <w:tcW w:w="1826" w:type="dxa"/>
            <w:shd w:val="clear" w:color="auto" w:fill="auto"/>
          </w:tcPr>
          <w:p w14:paraId="10483D99" w14:textId="77777777" w:rsidR="008A182E" w:rsidRDefault="008A182E" w:rsidP="00747DAA">
            <w:pPr>
              <w:pStyle w:val="Standard"/>
              <w:shd w:val="clear" w:color="auto" w:fill="F2F2F2" w:themeFill="background1" w:themeFillShade="F2"/>
              <w:rPr>
                <w:rFonts w:ascii="Times New Roman" w:hAnsi="Times New Roman" w:cs="Times New Roman"/>
                <w:b/>
                <w:bCs/>
              </w:rPr>
            </w:pPr>
          </w:p>
        </w:tc>
        <w:tc>
          <w:tcPr>
            <w:tcW w:w="8006" w:type="dxa"/>
            <w:shd w:val="clear" w:color="auto" w:fill="auto"/>
          </w:tcPr>
          <w:p w14:paraId="3E6FE09D" w14:textId="77777777" w:rsidR="008A182E" w:rsidRDefault="008A182E" w:rsidP="00747DAA">
            <w:pPr>
              <w:pStyle w:val="Standard"/>
              <w:shd w:val="clear" w:color="auto" w:fill="F2F2F2" w:themeFill="background1" w:themeFillShade="F2"/>
              <w:rPr>
                <w:rFonts w:ascii="Times New Roman" w:hAnsi="Times New Roman" w:cs="Times New Roman"/>
                <w:b/>
                <w:bCs/>
              </w:rPr>
            </w:pPr>
          </w:p>
        </w:tc>
      </w:tr>
    </w:tbl>
    <w:p w14:paraId="7E6D425E" w14:textId="77777777" w:rsidR="00D83D56" w:rsidRDefault="00D83D56" w:rsidP="00747DAA">
      <w:pPr>
        <w:pStyle w:val="Standard"/>
        <w:shd w:val="clear" w:color="auto" w:fill="F2F2F2" w:themeFill="background1" w:themeFillShade="F2"/>
        <w:rPr>
          <w:rFonts w:hint="eastAsia"/>
        </w:rPr>
      </w:pPr>
      <w:bookmarkStart w:id="0" w:name="_Hlk139827972"/>
    </w:p>
    <w:bookmarkEnd w:id="0"/>
    <w:p w14:paraId="2746C3E4" w14:textId="741D63B1" w:rsidR="00936B62" w:rsidRDefault="0052099A" w:rsidP="007637BE">
      <w:pPr>
        <w:pStyle w:val="Standard"/>
        <w:ind w:left="1800"/>
        <w:rPr>
          <w:rFonts w:ascii="Times New Roman" w:hAnsi="Times New Roman" w:cs="Times New Roman"/>
          <w:b/>
          <w:bCs/>
        </w:rPr>
      </w:pPr>
      <w:r>
        <w:rPr>
          <w:rFonts w:ascii="Times New Roman" w:hAnsi="Times New Roman" w:cs="Times New Roman"/>
        </w:rPr>
        <w:t xml:space="preserve">  </w:t>
      </w:r>
    </w:p>
    <w:p w14:paraId="51C1C20D" w14:textId="77777777" w:rsidR="009666B9" w:rsidRDefault="009666B9" w:rsidP="00747DAA">
      <w:pPr>
        <w:pStyle w:val="Standard"/>
        <w:jc w:val="center"/>
        <w:rPr>
          <w:rStyle w:val="a5"/>
          <w:rFonts w:ascii="Times New Roman" w:hAnsi="Times New Roman" w:cs="Times New Roman"/>
        </w:rPr>
      </w:pPr>
    </w:p>
    <w:p w14:paraId="4F7C29E1" w14:textId="77777777" w:rsidR="0066331D" w:rsidRDefault="0066331D" w:rsidP="00747DAA">
      <w:pPr>
        <w:pStyle w:val="Standard"/>
        <w:jc w:val="center"/>
        <w:rPr>
          <w:rStyle w:val="a5"/>
          <w:rFonts w:ascii="Times New Roman" w:hAnsi="Times New Roman" w:cs="Times New Roman"/>
        </w:rPr>
      </w:pPr>
    </w:p>
    <w:p w14:paraId="738F22D3" w14:textId="77777777" w:rsidR="00940D99" w:rsidRDefault="00940D99" w:rsidP="00747DAA">
      <w:pPr>
        <w:pStyle w:val="Standard"/>
        <w:jc w:val="center"/>
        <w:rPr>
          <w:rStyle w:val="a5"/>
          <w:rFonts w:ascii="Times New Roman" w:hAnsi="Times New Roman" w:cs="Times New Roman"/>
        </w:rPr>
      </w:pPr>
    </w:p>
    <w:p w14:paraId="68ADAC76" w14:textId="5E0B537F" w:rsidR="00747DAA" w:rsidRDefault="00747DAA" w:rsidP="00747DAA">
      <w:pPr>
        <w:pStyle w:val="Standard"/>
        <w:jc w:val="center"/>
        <w:rPr>
          <w:rStyle w:val="a5"/>
          <w:rFonts w:ascii="Times New Roman" w:hAnsi="Times New Roman" w:cs="Times New Roman"/>
        </w:rPr>
      </w:pPr>
      <w:r>
        <w:rPr>
          <w:rStyle w:val="a5"/>
          <w:rFonts w:ascii="Times New Roman" w:hAnsi="Times New Roman" w:cs="Times New Roman"/>
        </w:rPr>
        <w:t>Διημερίδα Εκπαίδευσης στην εκτίμηση και αντιμετώπιση του οξέος πόνου</w:t>
      </w:r>
    </w:p>
    <w:p w14:paraId="69BE25E6" w14:textId="194E2A27" w:rsidR="00747DAA" w:rsidRPr="00747DAA" w:rsidRDefault="00747DAA" w:rsidP="00747DAA">
      <w:pPr>
        <w:pStyle w:val="Standard"/>
        <w:jc w:val="center"/>
        <w:rPr>
          <w:rFonts w:ascii="Times New Roman" w:hAnsi="Times New Roman" w:cs="Times New Roman"/>
        </w:rPr>
      </w:pPr>
      <w:r>
        <w:rPr>
          <w:rStyle w:val="a5"/>
          <w:rFonts w:ascii="Times New Roman" w:hAnsi="Times New Roman" w:cs="Times New Roman"/>
          <w:lang w:val="en-US"/>
        </w:rPr>
        <w:t xml:space="preserve">19 </w:t>
      </w:r>
      <w:r>
        <w:rPr>
          <w:rStyle w:val="a5"/>
          <w:rFonts w:ascii="Times New Roman" w:hAnsi="Times New Roman" w:cs="Times New Roman"/>
        </w:rPr>
        <w:t>Νοεμβρίου 2023</w:t>
      </w:r>
    </w:p>
    <w:p w14:paraId="009BDD81" w14:textId="1723769E" w:rsidR="007423A0" w:rsidRDefault="003F0702">
      <w:pPr>
        <w:pStyle w:val="Standard"/>
        <w:rPr>
          <w:rFonts w:ascii="Times New Roman" w:hAnsi="Times New Roman" w:cs="Times New Roman"/>
          <w:b/>
          <w:bCs/>
        </w:rPr>
      </w:pPr>
      <w:r>
        <w:rPr>
          <w:rFonts w:ascii="Times New Roman" w:hAnsi="Times New Roman" w:cs="Times New Roman"/>
          <w:b/>
          <w:bCs/>
        </w:rPr>
        <w:t>2η μέρα</w:t>
      </w:r>
      <w:r w:rsidR="007C1E95">
        <w:rPr>
          <w:rFonts w:ascii="Times New Roman" w:hAnsi="Times New Roman" w:cs="Times New Roman"/>
          <w:b/>
          <w:bCs/>
        </w:rPr>
        <w:t xml:space="preserve"> </w:t>
      </w:r>
    </w:p>
    <w:tbl>
      <w:tblPr>
        <w:tblStyle w:val="a9"/>
        <w:tblW w:w="10708" w:type="dxa"/>
        <w:tblInd w:w="-289" w:type="dxa"/>
        <w:tblLook w:val="04A0" w:firstRow="1" w:lastRow="0" w:firstColumn="1" w:lastColumn="0" w:noHBand="0" w:noVBand="1"/>
      </w:tblPr>
      <w:tblGrid>
        <w:gridCol w:w="1592"/>
        <w:gridCol w:w="9116"/>
      </w:tblGrid>
      <w:tr w:rsidR="00747DAA" w14:paraId="72A87277" w14:textId="77777777" w:rsidTr="00747DAA">
        <w:trPr>
          <w:trHeight w:val="626"/>
        </w:trPr>
        <w:tc>
          <w:tcPr>
            <w:tcW w:w="1592" w:type="dxa"/>
            <w:shd w:val="clear" w:color="auto" w:fill="F2F2F2" w:themeFill="background1" w:themeFillShade="F2"/>
          </w:tcPr>
          <w:p w14:paraId="35EE9BCC" w14:textId="77777777" w:rsidR="00747DAA" w:rsidRPr="00747DAA" w:rsidRDefault="00747DAA" w:rsidP="00747DAA">
            <w:pPr>
              <w:pStyle w:val="Standard"/>
              <w:rPr>
                <w:rFonts w:ascii="Times New Roman" w:hAnsi="Times New Roman" w:cs="Times New Roman"/>
                <w:b/>
                <w:bCs/>
              </w:rPr>
            </w:pPr>
            <w:r w:rsidRPr="00747DAA">
              <w:rPr>
                <w:rFonts w:ascii="Times New Roman" w:hAnsi="Times New Roman" w:cs="Times New Roman"/>
                <w:b/>
                <w:bCs/>
              </w:rPr>
              <w:t xml:space="preserve">9.00-9.30     </w:t>
            </w:r>
          </w:p>
          <w:p w14:paraId="69DC928F" w14:textId="77777777" w:rsidR="00747DAA" w:rsidRPr="00747DAA" w:rsidRDefault="00747DAA">
            <w:pPr>
              <w:pStyle w:val="Standard"/>
              <w:rPr>
                <w:rFonts w:ascii="Times New Roman" w:hAnsi="Times New Roman" w:cs="Times New Roman"/>
              </w:rPr>
            </w:pPr>
          </w:p>
        </w:tc>
        <w:tc>
          <w:tcPr>
            <w:tcW w:w="9116" w:type="dxa"/>
            <w:shd w:val="clear" w:color="auto" w:fill="F2F2F2" w:themeFill="background1" w:themeFillShade="F2"/>
          </w:tcPr>
          <w:p w14:paraId="1CA9144F" w14:textId="77777777" w:rsidR="00747DAA" w:rsidRPr="00747DAA" w:rsidRDefault="00747DAA" w:rsidP="00747DAA">
            <w:pPr>
              <w:pStyle w:val="Standard"/>
              <w:rPr>
                <w:rFonts w:ascii="Times New Roman" w:hAnsi="Times New Roman" w:cs="Times New Roman"/>
                <w:b/>
                <w:bCs/>
              </w:rPr>
            </w:pPr>
            <w:r w:rsidRPr="00747DAA">
              <w:rPr>
                <w:rFonts w:ascii="Times New Roman" w:hAnsi="Times New Roman" w:cs="Times New Roman"/>
                <w:b/>
                <w:bCs/>
              </w:rPr>
              <w:t xml:space="preserve">Ο ασθενής με αντλία </w:t>
            </w:r>
            <w:proofErr w:type="spellStart"/>
            <w:r w:rsidRPr="00747DAA">
              <w:rPr>
                <w:rFonts w:ascii="Times New Roman" w:hAnsi="Times New Roman" w:cs="Times New Roman"/>
                <w:b/>
                <w:bCs/>
              </w:rPr>
              <w:t>κατ’επίκλησιν</w:t>
            </w:r>
            <w:proofErr w:type="spellEnd"/>
            <w:r w:rsidRPr="00747DAA">
              <w:rPr>
                <w:rFonts w:ascii="Times New Roman" w:hAnsi="Times New Roman" w:cs="Times New Roman"/>
                <w:b/>
                <w:bCs/>
              </w:rPr>
              <w:t xml:space="preserve"> αναλγησίας  (</w:t>
            </w:r>
            <w:r w:rsidRPr="00747DAA">
              <w:rPr>
                <w:rFonts w:ascii="Times New Roman" w:hAnsi="Times New Roman" w:cs="Times New Roman"/>
                <w:b/>
                <w:bCs/>
                <w:lang w:val="en-US"/>
              </w:rPr>
              <w:t>PCA</w:t>
            </w:r>
            <w:r w:rsidRPr="00747DAA">
              <w:rPr>
                <w:rFonts w:ascii="Times New Roman" w:hAnsi="Times New Roman" w:cs="Times New Roman"/>
                <w:b/>
                <w:bCs/>
              </w:rPr>
              <w:t xml:space="preserve">) στο τμήμα: </w:t>
            </w:r>
            <w:r w:rsidRPr="00747DAA">
              <w:rPr>
                <w:rFonts w:ascii="Times New Roman" w:hAnsi="Times New Roman" w:cs="Times New Roman"/>
                <w:b/>
                <w:bCs/>
                <w:lang w:val="en-US"/>
              </w:rPr>
              <w:t>tips</w:t>
            </w:r>
            <w:r w:rsidRPr="00747DAA">
              <w:rPr>
                <w:rFonts w:ascii="Times New Roman" w:hAnsi="Times New Roman" w:cs="Times New Roman"/>
                <w:b/>
                <w:bCs/>
              </w:rPr>
              <w:t xml:space="preserve"> </w:t>
            </w:r>
            <w:r w:rsidRPr="00747DAA">
              <w:rPr>
                <w:rFonts w:ascii="Times New Roman" w:hAnsi="Times New Roman" w:cs="Times New Roman"/>
                <w:b/>
                <w:bCs/>
                <w:lang w:val="en-US"/>
              </w:rPr>
              <w:t>and</w:t>
            </w:r>
            <w:r w:rsidRPr="00747DAA">
              <w:rPr>
                <w:rFonts w:ascii="Times New Roman" w:hAnsi="Times New Roman" w:cs="Times New Roman"/>
                <w:b/>
                <w:bCs/>
              </w:rPr>
              <w:t xml:space="preserve"> </w:t>
            </w:r>
            <w:r w:rsidRPr="00747DAA">
              <w:rPr>
                <w:rFonts w:ascii="Times New Roman" w:hAnsi="Times New Roman" w:cs="Times New Roman"/>
                <w:b/>
                <w:bCs/>
                <w:lang w:val="en-US"/>
              </w:rPr>
              <w:t>tricks</w:t>
            </w:r>
          </w:p>
          <w:p w14:paraId="4DEF5BFA" w14:textId="5073C1AA" w:rsidR="00747DAA" w:rsidRPr="00747DAA" w:rsidRDefault="00747DAA" w:rsidP="00747DAA">
            <w:pPr>
              <w:pStyle w:val="Standard"/>
              <w:rPr>
                <w:rFonts w:ascii="Times New Roman" w:hAnsi="Times New Roman" w:cs="Times New Roman"/>
              </w:rPr>
            </w:pPr>
            <w:r w:rsidRPr="00747DAA">
              <w:rPr>
                <w:rFonts w:ascii="Times New Roman" w:hAnsi="Times New Roman" w:cs="Times New Roman"/>
                <w:b/>
                <w:bCs/>
              </w:rPr>
              <w:t xml:space="preserve"> </w:t>
            </w:r>
            <w:r w:rsidRPr="00747DAA">
              <w:rPr>
                <w:rFonts w:ascii="Times New Roman" w:hAnsi="Times New Roman" w:cs="Times New Roman"/>
              </w:rPr>
              <w:t>(Π. Βαρδάκης)</w:t>
            </w:r>
          </w:p>
        </w:tc>
      </w:tr>
      <w:tr w:rsidR="00747DAA" w14:paraId="1E53A4AB" w14:textId="77777777" w:rsidTr="00747DAA">
        <w:trPr>
          <w:trHeight w:val="636"/>
        </w:trPr>
        <w:tc>
          <w:tcPr>
            <w:tcW w:w="1592" w:type="dxa"/>
            <w:shd w:val="clear" w:color="auto" w:fill="F2F2F2" w:themeFill="background1" w:themeFillShade="F2"/>
          </w:tcPr>
          <w:p w14:paraId="433C279B" w14:textId="6C4CD33D" w:rsidR="00747DAA" w:rsidRPr="00747DAA" w:rsidRDefault="00747DAA" w:rsidP="00747DAA">
            <w:pPr>
              <w:pStyle w:val="Standard"/>
              <w:rPr>
                <w:rFonts w:ascii="Times New Roman" w:hAnsi="Times New Roman" w:cs="Times New Roman"/>
              </w:rPr>
            </w:pPr>
            <w:r w:rsidRPr="00747DAA">
              <w:rPr>
                <w:rFonts w:ascii="Times New Roman" w:hAnsi="Times New Roman" w:cs="Times New Roman"/>
                <w:b/>
                <w:bCs/>
              </w:rPr>
              <w:t>9:30-10:</w:t>
            </w:r>
            <w:r w:rsidR="004C52E2">
              <w:rPr>
                <w:rFonts w:ascii="Times New Roman" w:hAnsi="Times New Roman" w:cs="Times New Roman"/>
                <w:b/>
                <w:bCs/>
              </w:rPr>
              <w:t>30</w:t>
            </w:r>
            <w:r w:rsidRPr="00747DAA">
              <w:rPr>
                <w:rFonts w:ascii="Times New Roman" w:hAnsi="Times New Roman" w:cs="Times New Roman"/>
                <w:b/>
                <w:bCs/>
              </w:rPr>
              <w:t xml:space="preserve"> </w:t>
            </w:r>
          </w:p>
        </w:tc>
        <w:tc>
          <w:tcPr>
            <w:tcW w:w="9116" w:type="dxa"/>
            <w:shd w:val="clear" w:color="auto" w:fill="F2F2F2" w:themeFill="background1" w:themeFillShade="F2"/>
          </w:tcPr>
          <w:p w14:paraId="75C84032" w14:textId="46B6DE03" w:rsidR="00747DAA" w:rsidRPr="008A182E" w:rsidRDefault="00747DAA" w:rsidP="00747DAA">
            <w:pPr>
              <w:pStyle w:val="Standard"/>
              <w:rPr>
                <w:rFonts w:ascii="Times New Roman" w:hAnsi="Times New Roman" w:cs="Times New Roman"/>
              </w:rPr>
            </w:pPr>
            <w:r w:rsidRPr="00747DAA">
              <w:rPr>
                <w:rFonts w:ascii="Times New Roman" w:hAnsi="Times New Roman" w:cs="Times New Roman"/>
                <w:b/>
                <w:bCs/>
              </w:rPr>
              <w:t xml:space="preserve">Κλινικά Παραδείγματα αντιμετώπισης πόνου: Πρωτόκολλα </w:t>
            </w:r>
            <w:r w:rsidRPr="00747DAA">
              <w:rPr>
                <w:rFonts w:ascii="Times New Roman" w:hAnsi="Times New Roman" w:cs="Times New Roman"/>
                <w:b/>
                <w:bCs/>
                <w:lang w:val="en-US"/>
              </w:rPr>
              <w:t>PROSPECT</w:t>
            </w:r>
            <w:r w:rsidRPr="00747DAA">
              <w:rPr>
                <w:rFonts w:ascii="Times New Roman" w:hAnsi="Times New Roman" w:cs="Times New Roman"/>
                <w:b/>
                <w:bCs/>
              </w:rPr>
              <w:t xml:space="preserve"> με βάση τον τύπο της επέμβασης  Ι</w:t>
            </w:r>
          </w:p>
        </w:tc>
      </w:tr>
      <w:tr w:rsidR="00747DAA" w14:paraId="3EC3EDE3" w14:textId="77777777" w:rsidTr="00747DAA">
        <w:trPr>
          <w:trHeight w:val="1544"/>
        </w:trPr>
        <w:tc>
          <w:tcPr>
            <w:tcW w:w="1592" w:type="dxa"/>
          </w:tcPr>
          <w:p w14:paraId="16A977F4" w14:textId="77777777" w:rsidR="00747DAA" w:rsidRPr="00747DAA" w:rsidRDefault="00747DAA" w:rsidP="00747DAA">
            <w:pPr>
              <w:pStyle w:val="Standard"/>
              <w:rPr>
                <w:rFonts w:ascii="Times New Roman" w:hAnsi="Times New Roman" w:cs="Times New Roman"/>
              </w:rPr>
            </w:pPr>
            <w:r w:rsidRPr="00747DAA">
              <w:rPr>
                <w:rFonts w:ascii="Times New Roman" w:hAnsi="Times New Roman" w:cs="Times New Roman"/>
              </w:rPr>
              <w:t xml:space="preserve">9:30-10:00 </w:t>
            </w:r>
          </w:p>
          <w:p w14:paraId="09E0FA2F" w14:textId="77777777" w:rsidR="00747DAA" w:rsidRPr="00747DAA" w:rsidRDefault="00747DAA">
            <w:pPr>
              <w:pStyle w:val="Standard"/>
              <w:rPr>
                <w:rFonts w:ascii="Times New Roman" w:hAnsi="Times New Roman" w:cs="Times New Roman"/>
              </w:rPr>
            </w:pPr>
          </w:p>
        </w:tc>
        <w:tc>
          <w:tcPr>
            <w:tcW w:w="9116" w:type="dxa"/>
          </w:tcPr>
          <w:p w14:paraId="7A75D63D" w14:textId="72FA0D11" w:rsidR="00747DAA" w:rsidRPr="00747DAA" w:rsidRDefault="00747DAA" w:rsidP="00747DAA">
            <w:pPr>
              <w:pStyle w:val="Standard"/>
              <w:rPr>
                <w:rFonts w:ascii="Times New Roman" w:hAnsi="Times New Roman" w:cs="Times New Roman"/>
              </w:rPr>
            </w:pPr>
            <w:r w:rsidRPr="00747DAA">
              <w:rPr>
                <w:rFonts w:ascii="Times New Roman" w:hAnsi="Times New Roman" w:cs="Times New Roman"/>
              </w:rPr>
              <w:t xml:space="preserve">Πόνος μετά από ενδοκοιλιακές επεμβάσεις  </w:t>
            </w:r>
            <w:r w:rsidR="005C7512">
              <w:rPr>
                <w:rFonts w:ascii="Times New Roman" w:hAnsi="Times New Roman" w:cs="Times New Roman"/>
              </w:rPr>
              <w:t>(Μ. Λιλίτσης</w:t>
            </w:r>
            <w:r w:rsidRPr="00747DAA">
              <w:rPr>
                <w:rFonts w:ascii="Times New Roman" w:hAnsi="Times New Roman" w:cs="Times New Roman"/>
              </w:rPr>
              <w:t xml:space="preserve">) </w:t>
            </w:r>
          </w:p>
          <w:p w14:paraId="758862FB" w14:textId="77777777" w:rsidR="00747DAA" w:rsidRPr="00747DAA" w:rsidRDefault="00747DAA" w:rsidP="00747DAA">
            <w:pPr>
              <w:pStyle w:val="Standard"/>
              <w:numPr>
                <w:ilvl w:val="2"/>
                <w:numId w:val="14"/>
              </w:numPr>
              <w:rPr>
                <w:rFonts w:ascii="Times New Roman" w:hAnsi="Times New Roman" w:cs="Times New Roman"/>
              </w:rPr>
            </w:pPr>
            <w:proofErr w:type="spellStart"/>
            <w:r w:rsidRPr="00747DAA">
              <w:rPr>
                <w:rFonts w:ascii="Times New Roman" w:hAnsi="Times New Roman" w:cs="Times New Roman"/>
              </w:rPr>
              <w:t>Λαπαροσκοπική</w:t>
            </w:r>
            <w:proofErr w:type="spellEnd"/>
            <w:r w:rsidRPr="00747DAA">
              <w:rPr>
                <w:rFonts w:ascii="Times New Roman" w:hAnsi="Times New Roman" w:cs="Times New Roman"/>
              </w:rPr>
              <w:t xml:space="preserve"> </w:t>
            </w:r>
            <w:proofErr w:type="spellStart"/>
            <w:r w:rsidRPr="00747DAA">
              <w:rPr>
                <w:rFonts w:ascii="Times New Roman" w:hAnsi="Times New Roman" w:cs="Times New Roman"/>
              </w:rPr>
              <w:t>Χολεκυστεκτομή</w:t>
            </w:r>
            <w:proofErr w:type="spellEnd"/>
            <w:r w:rsidRPr="00747DAA">
              <w:rPr>
                <w:rFonts w:ascii="Times New Roman" w:hAnsi="Times New Roman" w:cs="Times New Roman"/>
              </w:rPr>
              <w:t xml:space="preserve"> </w:t>
            </w:r>
          </w:p>
          <w:p w14:paraId="0C4A3F7B" w14:textId="77777777" w:rsidR="00747DAA" w:rsidRPr="00747DAA" w:rsidRDefault="00747DAA" w:rsidP="00747DAA">
            <w:pPr>
              <w:pStyle w:val="Standard"/>
              <w:numPr>
                <w:ilvl w:val="2"/>
                <w:numId w:val="14"/>
              </w:numPr>
              <w:rPr>
                <w:rFonts w:ascii="Times New Roman" w:hAnsi="Times New Roman" w:cs="Times New Roman"/>
              </w:rPr>
            </w:pPr>
            <w:r w:rsidRPr="00747DAA">
              <w:rPr>
                <w:rFonts w:ascii="Times New Roman" w:hAnsi="Times New Roman" w:cs="Times New Roman"/>
              </w:rPr>
              <w:t>Αποκατάσταση Βουβωνοκήλης</w:t>
            </w:r>
          </w:p>
          <w:p w14:paraId="177214BF" w14:textId="77777777" w:rsidR="00747DAA" w:rsidRPr="00747DAA" w:rsidRDefault="00747DAA" w:rsidP="00747DAA">
            <w:pPr>
              <w:pStyle w:val="Standard"/>
              <w:numPr>
                <w:ilvl w:val="2"/>
                <w:numId w:val="14"/>
              </w:numPr>
              <w:rPr>
                <w:rFonts w:ascii="Times New Roman" w:hAnsi="Times New Roman" w:cs="Times New Roman"/>
              </w:rPr>
            </w:pPr>
            <w:proofErr w:type="spellStart"/>
            <w:r w:rsidRPr="00747DAA">
              <w:rPr>
                <w:rFonts w:ascii="Times New Roman" w:hAnsi="Times New Roman" w:cs="Times New Roman"/>
              </w:rPr>
              <w:t>Λαπαροσκοπική</w:t>
            </w:r>
            <w:proofErr w:type="spellEnd"/>
            <w:r w:rsidRPr="00747DAA">
              <w:rPr>
                <w:rFonts w:ascii="Times New Roman" w:hAnsi="Times New Roman" w:cs="Times New Roman"/>
              </w:rPr>
              <w:t xml:space="preserve"> </w:t>
            </w:r>
            <w:r w:rsidRPr="00747DAA">
              <w:rPr>
                <w:rFonts w:ascii="Times New Roman" w:hAnsi="Times New Roman" w:cs="Times New Roman"/>
                <w:lang w:val="en-US"/>
              </w:rPr>
              <w:t>sleeve gastrectomy</w:t>
            </w:r>
          </w:p>
          <w:p w14:paraId="16EA8A2F" w14:textId="706FF15A" w:rsidR="00747DAA" w:rsidRPr="00747DAA" w:rsidRDefault="00747DAA" w:rsidP="00747DAA">
            <w:pPr>
              <w:pStyle w:val="Standard"/>
              <w:numPr>
                <w:ilvl w:val="2"/>
                <w:numId w:val="14"/>
              </w:numPr>
              <w:rPr>
                <w:rFonts w:ascii="Times New Roman" w:hAnsi="Times New Roman" w:cs="Times New Roman"/>
              </w:rPr>
            </w:pPr>
            <w:r w:rsidRPr="00747DAA">
              <w:rPr>
                <w:rFonts w:ascii="Times New Roman" w:hAnsi="Times New Roman" w:cs="Times New Roman"/>
              </w:rPr>
              <w:t>Ανοικτές επεμβάσεις σε Παχύ έντερο και ορθό</w:t>
            </w:r>
          </w:p>
        </w:tc>
      </w:tr>
      <w:tr w:rsidR="00747DAA" w14:paraId="12B58A86" w14:textId="77777777" w:rsidTr="00EB6FCD">
        <w:trPr>
          <w:trHeight w:val="866"/>
        </w:trPr>
        <w:tc>
          <w:tcPr>
            <w:tcW w:w="1592" w:type="dxa"/>
          </w:tcPr>
          <w:p w14:paraId="0159298D" w14:textId="77777777" w:rsidR="00747DAA" w:rsidRPr="00747DAA" w:rsidRDefault="00747DAA" w:rsidP="00747DAA">
            <w:pPr>
              <w:pStyle w:val="Standard"/>
              <w:rPr>
                <w:rFonts w:ascii="Times New Roman" w:hAnsi="Times New Roman" w:cs="Times New Roman"/>
                <w:lang w:val="en-US"/>
              </w:rPr>
            </w:pPr>
            <w:r w:rsidRPr="00747DAA">
              <w:rPr>
                <w:rFonts w:ascii="Times New Roman" w:hAnsi="Times New Roman" w:cs="Times New Roman"/>
                <w:lang w:val="en-US"/>
              </w:rPr>
              <w:t>10:00-10:30</w:t>
            </w:r>
          </w:p>
          <w:p w14:paraId="7D89FBDF" w14:textId="77777777" w:rsidR="00747DAA" w:rsidRPr="00747DAA" w:rsidRDefault="00747DAA">
            <w:pPr>
              <w:pStyle w:val="Standard"/>
              <w:rPr>
                <w:rFonts w:ascii="Times New Roman" w:hAnsi="Times New Roman" w:cs="Times New Roman"/>
              </w:rPr>
            </w:pPr>
          </w:p>
        </w:tc>
        <w:tc>
          <w:tcPr>
            <w:tcW w:w="9116" w:type="dxa"/>
          </w:tcPr>
          <w:p w14:paraId="5C15D556" w14:textId="05DD5A4C" w:rsidR="00747DAA" w:rsidRPr="00747DAA" w:rsidRDefault="00747DAA" w:rsidP="00747DAA">
            <w:pPr>
              <w:pStyle w:val="Standard"/>
              <w:rPr>
                <w:rFonts w:hint="eastAsia"/>
              </w:rPr>
            </w:pPr>
            <w:r w:rsidRPr="00747DAA">
              <w:rPr>
                <w:rFonts w:ascii="Times New Roman" w:hAnsi="Times New Roman" w:cs="Times New Roman"/>
              </w:rPr>
              <w:t>Αναλγησία μετά από ορθοπεδικές επεμβάσεις ( Ι. Σπερελάκης)</w:t>
            </w:r>
          </w:p>
          <w:p w14:paraId="4CA629EB" w14:textId="2A5D6BBE" w:rsidR="00747DAA" w:rsidRPr="00747DAA" w:rsidRDefault="00747DAA" w:rsidP="00747DAA">
            <w:pPr>
              <w:pStyle w:val="Standard"/>
              <w:numPr>
                <w:ilvl w:val="2"/>
                <w:numId w:val="10"/>
              </w:numPr>
              <w:rPr>
                <w:rFonts w:hint="eastAsia"/>
              </w:rPr>
            </w:pPr>
            <w:r w:rsidRPr="00747DAA">
              <w:rPr>
                <w:rFonts w:ascii="Times New Roman" w:hAnsi="Times New Roman" w:cs="Times New Roman"/>
              </w:rPr>
              <w:t xml:space="preserve">Αρθροπλαστική Γόνατος </w:t>
            </w:r>
          </w:p>
          <w:p w14:paraId="3190951F" w14:textId="172F48E5" w:rsidR="00747DAA" w:rsidRPr="00747DAA" w:rsidRDefault="00747DAA" w:rsidP="00747DAA">
            <w:pPr>
              <w:pStyle w:val="Standard"/>
              <w:numPr>
                <w:ilvl w:val="2"/>
                <w:numId w:val="10"/>
              </w:numPr>
              <w:rPr>
                <w:rFonts w:hint="eastAsia"/>
              </w:rPr>
            </w:pPr>
            <w:r w:rsidRPr="00747DAA">
              <w:rPr>
                <w:rFonts w:ascii="Times New Roman" w:hAnsi="Times New Roman" w:cs="Times New Roman"/>
              </w:rPr>
              <w:t xml:space="preserve">Αρθροπλαστική Ώμου  </w:t>
            </w:r>
          </w:p>
        </w:tc>
      </w:tr>
      <w:tr w:rsidR="00EB6FCD" w14:paraId="4CF16AF9" w14:textId="77777777" w:rsidTr="00EB6FCD">
        <w:trPr>
          <w:trHeight w:val="142"/>
        </w:trPr>
        <w:tc>
          <w:tcPr>
            <w:tcW w:w="1592" w:type="dxa"/>
          </w:tcPr>
          <w:p w14:paraId="6ED0E832" w14:textId="77777777" w:rsidR="00EB6FCD" w:rsidRPr="00747DAA" w:rsidRDefault="00EB6FCD" w:rsidP="00747DAA">
            <w:pPr>
              <w:pStyle w:val="Standard"/>
              <w:rPr>
                <w:rFonts w:ascii="Times New Roman" w:hAnsi="Times New Roman" w:cs="Times New Roman"/>
                <w:lang w:val="en-US"/>
              </w:rPr>
            </w:pPr>
          </w:p>
        </w:tc>
        <w:tc>
          <w:tcPr>
            <w:tcW w:w="9116" w:type="dxa"/>
          </w:tcPr>
          <w:p w14:paraId="5F68A792" w14:textId="77777777" w:rsidR="00EB6FCD" w:rsidRPr="00747DAA" w:rsidRDefault="00EB6FCD" w:rsidP="00747DAA">
            <w:pPr>
              <w:pStyle w:val="Standard"/>
              <w:rPr>
                <w:rFonts w:ascii="Times New Roman" w:hAnsi="Times New Roman" w:cs="Times New Roman"/>
              </w:rPr>
            </w:pPr>
          </w:p>
        </w:tc>
      </w:tr>
      <w:tr w:rsidR="00747DAA" w14:paraId="106171B7" w14:textId="77777777" w:rsidTr="00747DAA">
        <w:trPr>
          <w:trHeight w:val="343"/>
        </w:trPr>
        <w:tc>
          <w:tcPr>
            <w:tcW w:w="1592" w:type="dxa"/>
            <w:shd w:val="clear" w:color="auto" w:fill="F2F2F2" w:themeFill="background1" w:themeFillShade="F2"/>
          </w:tcPr>
          <w:p w14:paraId="598FFC5D" w14:textId="45A0B2F1" w:rsidR="00747DAA" w:rsidRPr="00747DAA" w:rsidRDefault="00747DAA">
            <w:pPr>
              <w:pStyle w:val="Standard"/>
              <w:rPr>
                <w:rFonts w:ascii="Times New Roman" w:hAnsi="Times New Roman" w:cs="Times New Roman"/>
                <w:b/>
                <w:bCs/>
              </w:rPr>
            </w:pPr>
            <w:r w:rsidRPr="00747DAA">
              <w:rPr>
                <w:rFonts w:ascii="Times New Roman" w:hAnsi="Times New Roman" w:cs="Times New Roman"/>
                <w:b/>
                <w:bCs/>
              </w:rPr>
              <w:t>10:30-11:00</w:t>
            </w:r>
          </w:p>
        </w:tc>
        <w:tc>
          <w:tcPr>
            <w:tcW w:w="9116" w:type="dxa"/>
            <w:shd w:val="clear" w:color="auto" w:fill="F2F2F2" w:themeFill="background1" w:themeFillShade="F2"/>
          </w:tcPr>
          <w:p w14:paraId="03D152C8" w14:textId="5A18CB69" w:rsidR="00747DAA" w:rsidRPr="00747DAA" w:rsidRDefault="00747DAA" w:rsidP="00747DAA">
            <w:pPr>
              <w:pStyle w:val="Standard"/>
              <w:rPr>
                <w:rFonts w:ascii="Times New Roman" w:hAnsi="Times New Roman" w:cs="Times New Roman"/>
                <w:b/>
                <w:bCs/>
              </w:rPr>
            </w:pPr>
            <w:r w:rsidRPr="00747DAA">
              <w:rPr>
                <w:rFonts w:ascii="Times New Roman" w:hAnsi="Times New Roman" w:cs="Times New Roman"/>
                <w:b/>
                <w:bCs/>
              </w:rPr>
              <w:t>Διάλειμμα-καφές</w:t>
            </w:r>
          </w:p>
        </w:tc>
      </w:tr>
      <w:tr w:rsidR="00747DAA" w14:paraId="628A0864" w14:textId="77777777" w:rsidTr="00747DAA">
        <w:trPr>
          <w:trHeight w:val="343"/>
        </w:trPr>
        <w:tc>
          <w:tcPr>
            <w:tcW w:w="1592" w:type="dxa"/>
            <w:shd w:val="clear" w:color="auto" w:fill="auto"/>
          </w:tcPr>
          <w:p w14:paraId="63526F80" w14:textId="77777777" w:rsidR="00747DAA" w:rsidRDefault="00747DAA">
            <w:pPr>
              <w:pStyle w:val="Standard"/>
              <w:rPr>
                <w:rFonts w:ascii="Times New Roman" w:hAnsi="Times New Roman" w:cs="Times New Roman"/>
              </w:rPr>
            </w:pPr>
          </w:p>
        </w:tc>
        <w:tc>
          <w:tcPr>
            <w:tcW w:w="9116" w:type="dxa"/>
            <w:shd w:val="clear" w:color="auto" w:fill="auto"/>
          </w:tcPr>
          <w:p w14:paraId="6C8C6EF8" w14:textId="77777777" w:rsidR="00747DAA" w:rsidRDefault="00747DAA" w:rsidP="00747DAA">
            <w:pPr>
              <w:pStyle w:val="Standard"/>
              <w:rPr>
                <w:rFonts w:ascii="Times New Roman" w:hAnsi="Times New Roman" w:cs="Times New Roman"/>
                <w:b/>
                <w:bCs/>
              </w:rPr>
            </w:pPr>
          </w:p>
        </w:tc>
      </w:tr>
      <w:tr w:rsidR="00747DAA" w14:paraId="7FCE9E4C" w14:textId="77777777" w:rsidTr="00747DAA">
        <w:trPr>
          <w:trHeight w:val="624"/>
        </w:trPr>
        <w:tc>
          <w:tcPr>
            <w:tcW w:w="1592" w:type="dxa"/>
            <w:shd w:val="clear" w:color="auto" w:fill="F2F2F2" w:themeFill="background1" w:themeFillShade="F2"/>
          </w:tcPr>
          <w:p w14:paraId="05542FA8" w14:textId="5115E632" w:rsidR="00747DAA" w:rsidRPr="00747DAA" w:rsidRDefault="00747DAA">
            <w:pPr>
              <w:pStyle w:val="Standard"/>
              <w:rPr>
                <w:rFonts w:ascii="Times New Roman" w:hAnsi="Times New Roman" w:cs="Times New Roman"/>
                <w:b/>
                <w:bCs/>
              </w:rPr>
            </w:pPr>
            <w:r w:rsidRPr="00747DAA">
              <w:rPr>
                <w:rFonts w:ascii="Times New Roman" w:hAnsi="Times New Roman" w:cs="Times New Roman"/>
                <w:b/>
                <w:bCs/>
              </w:rPr>
              <w:t>11:00-12:30</w:t>
            </w:r>
          </w:p>
        </w:tc>
        <w:tc>
          <w:tcPr>
            <w:tcW w:w="9116" w:type="dxa"/>
            <w:shd w:val="clear" w:color="auto" w:fill="F2F2F2" w:themeFill="background1" w:themeFillShade="F2"/>
          </w:tcPr>
          <w:p w14:paraId="09B50006" w14:textId="1623E2FB" w:rsidR="00747DAA" w:rsidRDefault="00747DAA" w:rsidP="00747DAA">
            <w:pPr>
              <w:pStyle w:val="Standard"/>
              <w:rPr>
                <w:rFonts w:ascii="Times New Roman" w:hAnsi="Times New Roman" w:cs="Times New Roman"/>
              </w:rPr>
            </w:pPr>
            <w:r>
              <w:rPr>
                <w:rFonts w:ascii="Times New Roman" w:hAnsi="Times New Roman" w:cs="Times New Roman"/>
                <w:b/>
                <w:bCs/>
              </w:rPr>
              <w:t xml:space="preserve">Κλινικά Παραδείγματα αντιμετώπισης πόνου: Πρωτόκολλα </w:t>
            </w:r>
            <w:r>
              <w:rPr>
                <w:rFonts w:ascii="Times New Roman" w:hAnsi="Times New Roman" w:cs="Times New Roman"/>
                <w:b/>
                <w:bCs/>
                <w:lang w:val="en-US"/>
              </w:rPr>
              <w:t>PROSPECT</w:t>
            </w:r>
            <w:r>
              <w:rPr>
                <w:rFonts w:ascii="Times New Roman" w:hAnsi="Times New Roman" w:cs="Times New Roman"/>
                <w:b/>
                <w:bCs/>
              </w:rPr>
              <w:t xml:space="preserve"> με βάση τον τύπο της επέμβασης  ΙΙ</w:t>
            </w:r>
          </w:p>
        </w:tc>
      </w:tr>
      <w:tr w:rsidR="00747DAA" w14:paraId="0F34E875" w14:textId="77777777" w:rsidTr="00747DAA">
        <w:trPr>
          <w:trHeight w:val="317"/>
        </w:trPr>
        <w:tc>
          <w:tcPr>
            <w:tcW w:w="1592" w:type="dxa"/>
          </w:tcPr>
          <w:p w14:paraId="349BCBB0" w14:textId="674C7157" w:rsidR="00747DAA" w:rsidRDefault="00747DAA">
            <w:pPr>
              <w:pStyle w:val="Standard"/>
              <w:rPr>
                <w:rFonts w:ascii="Times New Roman" w:hAnsi="Times New Roman" w:cs="Times New Roman"/>
              </w:rPr>
            </w:pPr>
            <w:r>
              <w:rPr>
                <w:rFonts w:ascii="Times New Roman" w:hAnsi="Times New Roman" w:cs="Times New Roman"/>
              </w:rPr>
              <w:t>11:00-11:30</w:t>
            </w:r>
          </w:p>
        </w:tc>
        <w:tc>
          <w:tcPr>
            <w:tcW w:w="9116" w:type="dxa"/>
          </w:tcPr>
          <w:p w14:paraId="250FFC05" w14:textId="77777777" w:rsidR="00747DAA" w:rsidRDefault="00747DAA" w:rsidP="00747DAA">
            <w:pPr>
              <w:pStyle w:val="Standard"/>
              <w:rPr>
                <w:rFonts w:ascii="Times New Roman" w:hAnsi="Times New Roman" w:cs="Times New Roman"/>
              </w:rPr>
            </w:pPr>
            <w:r>
              <w:rPr>
                <w:rFonts w:ascii="Times New Roman" w:hAnsi="Times New Roman" w:cs="Times New Roman"/>
              </w:rPr>
              <w:t>Πόνος μετά από  θωρακοχειρουργικές επεμβάσεις (Ε. Διαμαντάκη)</w:t>
            </w:r>
          </w:p>
          <w:p w14:paraId="57E1DF00" w14:textId="6A0A9539" w:rsidR="004C52E2" w:rsidRPr="004C52E2" w:rsidRDefault="004C52E2" w:rsidP="004C52E2">
            <w:pPr>
              <w:pStyle w:val="Standard"/>
              <w:ind w:left="1800"/>
              <w:rPr>
                <w:rFonts w:ascii="Times New Roman" w:hAnsi="Times New Roman" w:cs="Times New Roman"/>
              </w:rPr>
            </w:pPr>
            <w:r>
              <w:rPr>
                <w:rFonts w:ascii="Times New Roman" w:hAnsi="Times New Roman" w:cs="Times New Roman"/>
              </w:rPr>
              <w:t>Θωρακοσκοπική λοβεκτομή</w:t>
            </w:r>
          </w:p>
        </w:tc>
      </w:tr>
      <w:tr w:rsidR="00747DAA" w14:paraId="0727133B" w14:textId="77777777" w:rsidTr="00747DAA">
        <w:trPr>
          <w:trHeight w:val="922"/>
        </w:trPr>
        <w:tc>
          <w:tcPr>
            <w:tcW w:w="1592" w:type="dxa"/>
          </w:tcPr>
          <w:p w14:paraId="7BC681BA" w14:textId="01C6073C" w:rsidR="00747DAA" w:rsidRDefault="00747DAA">
            <w:pPr>
              <w:pStyle w:val="Standard"/>
              <w:rPr>
                <w:rFonts w:ascii="Times New Roman" w:hAnsi="Times New Roman" w:cs="Times New Roman"/>
              </w:rPr>
            </w:pPr>
            <w:r>
              <w:rPr>
                <w:rFonts w:ascii="Times New Roman" w:hAnsi="Times New Roman" w:cs="Times New Roman"/>
              </w:rPr>
              <w:t>11:30-12:00</w:t>
            </w:r>
          </w:p>
        </w:tc>
        <w:tc>
          <w:tcPr>
            <w:tcW w:w="9116" w:type="dxa"/>
          </w:tcPr>
          <w:p w14:paraId="64A172FA" w14:textId="449D2D0A" w:rsidR="00747DAA" w:rsidRPr="00747DAA" w:rsidRDefault="00747DAA" w:rsidP="00747DAA">
            <w:pPr>
              <w:pStyle w:val="Standard"/>
              <w:rPr>
                <w:rFonts w:hint="eastAsia"/>
              </w:rPr>
            </w:pPr>
            <w:r>
              <w:rPr>
                <w:rFonts w:ascii="Times New Roman" w:hAnsi="Times New Roman" w:cs="Times New Roman"/>
              </w:rPr>
              <w:t xml:space="preserve">Πόνος μετά από γυναικολογικές/μαιευτικές  επεμβάσεις  </w:t>
            </w:r>
            <w:r w:rsidRPr="00747DAA">
              <w:rPr>
                <w:rFonts w:ascii="Times New Roman" w:hAnsi="Times New Roman" w:cs="Times New Roman"/>
              </w:rPr>
              <w:t>(</w:t>
            </w:r>
            <w:r w:rsidR="005C7512">
              <w:rPr>
                <w:rFonts w:ascii="Times New Roman" w:hAnsi="Times New Roman" w:cs="Times New Roman"/>
              </w:rPr>
              <w:t>Μ. Χριστοφάκη</w:t>
            </w:r>
            <w:r>
              <w:rPr>
                <w:rFonts w:ascii="Times New Roman" w:hAnsi="Times New Roman" w:cs="Times New Roman"/>
              </w:rPr>
              <w:t>)</w:t>
            </w:r>
          </w:p>
          <w:p w14:paraId="20C4DE07" w14:textId="77777777" w:rsidR="00747DAA" w:rsidRPr="00747DAA" w:rsidRDefault="00747DAA" w:rsidP="00747DAA">
            <w:pPr>
              <w:pStyle w:val="Standard"/>
              <w:numPr>
                <w:ilvl w:val="2"/>
                <w:numId w:val="13"/>
              </w:numPr>
              <w:rPr>
                <w:rFonts w:hint="eastAsia"/>
              </w:rPr>
            </w:pPr>
            <w:r>
              <w:rPr>
                <w:rFonts w:ascii="Times New Roman" w:hAnsi="Times New Roman" w:cs="Times New Roman"/>
              </w:rPr>
              <w:t>Μετά από Υστερεκτομή</w:t>
            </w:r>
          </w:p>
          <w:p w14:paraId="096BC9BD" w14:textId="58B8AE16" w:rsidR="00747DAA" w:rsidRDefault="00747DAA" w:rsidP="00747DAA">
            <w:pPr>
              <w:pStyle w:val="Standard"/>
              <w:numPr>
                <w:ilvl w:val="2"/>
                <w:numId w:val="13"/>
              </w:numPr>
              <w:rPr>
                <w:rFonts w:ascii="Times New Roman" w:hAnsi="Times New Roman" w:cs="Times New Roman"/>
              </w:rPr>
            </w:pPr>
            <w:r>
              <w:rPr>
                <w:rFonts w:ascii="Times New Roman" w:hAnsi="Times New Roman" w:cs="Times New Roman"/>
              </w:rPr>
              <w:t xml:space="preserve">Μετά από Καισαρική τομή  </w:t>
            </w:r>
          </w:p>
        </w:tc>
      </w:tr>
      <w:tr w:rsidR="00747DAA" w14:paraId="56717182" w14:textId="77777777" w:rsidTr="00EB6FCD">
        <w:trPr>
          <w:trHeight w:val="323"/>
        </w:trPr>
        <w:tc>
          <w:tcPr>
            <w:tcW w:w="1592" w:type="dxa"/>
          </w:tcPr>
          <w:p w14:paraId="7220CA84" w14:textId="0687A0BC" w:rsidR="00747DAA" w:rsidRDefault="00747DAA">
            <w:pPr>
              <w:pStyle w:val="Standard"/>
              <w:rPr>
                <w:rFonts w:ascii="Times New Roman" w:hAnsi="Times New Roman" w:cs="Times New Roman"/>
              </w:rPr>
            </w:pPr>
            <w:r>
              <w:rPr>
                <w:rFonts w:ascii="Times New Roman" w:hAnsi="Times New Roman" w:cs="Times New Roman"/>
              </w:rPr>
              <w:t>12:00-12:</w:t>
            </w:r>
            <w:r w:rsidR="004C52E2">
              <w:rPr>
                <w:rFonts w:ascii="Times New Roman" w:hAnsi="Times New Roman" w:cs="Times New Roman"/>
              </w:rPr>
              <w:t>15</w:t>
            </w:r>
          </w:p>
        </w:tc>
        <w:tc>
          <w:tcPr>
            <w:tcW w:w="9116" w:type="dxa"/>
          </w:tcPr>
          <w:p w14:paraId="6F060EC4" w14:textId="566FC28A" w:rsidR="00747DAA" w:rsidRDefault="00747DAA" w:rsidP="00EB6FCD">
            <w:pPr>
              <w:pStyle w:val="Standard"/>
              <w:rPr>
                <w:rFonts w:ascii="Times New Roman" w:hAnsi="Times New Roman" w:cs="Times New Roman"/>
              </w:rPr>
            </w:pPr>
            <w:r>
              <w:rPr>
                <w:rFonts w:ascii="Times New Roman" w:hAnsi="Times New Roman" w:cs="Times New Roman"/>
              </w:rPr>
              <w:t>Πόνος μετά από μαστεκτομή (Γ. Στεφανάκης)</w:t>
            </w:r>
          </w:p>
        </w:tc>
      </w:tr>
      <w:tr w:rsidR="00EB6FCD" w14:paraId="6B0DAB97" w14:textId="77777777" w:rsidTr="00EB6FCD">
        <w:trPr>
          <w:trHeight w:val="303"/>
        </w:trPr>
        <w:tc>
          <w:tcPr>
            <w:tcW w:w="1592" w:type="dxa"/>
            <w:shd w:val="clear" w:color="auto" w:fill="auto"/>
          </w:tcPr>
          <w:p w14:paraId="13E4B947" w14:textId="77777777" w:rsidR="00EB6FCD" w:rsidRDefault="00EB6FCD">
            <w:pPr>
              <w:pStyle w:val="Standard"/>
              <w:rPr>
                <w:rFonts w:ascii="Times New Roman" w:hAnsi="Times New Roman" w:cs="Times New Roman"/>
              </w:rPr>
            </w:pPr>
          </w:p>
        </w:tc>
        <w:tc>
          <w:tcPr>
            <w:tcW w:w="9116" w:type="dxa"/>
            <w:shd w:val="clear" w:color="auto" w:fill="auto"/>
          </w:tcPr>
          <w:p w14:paraId="48A4884C" w14:textId="703EB3C6" w:rsidR="00EB6FCD" w:rsidRDefault="00EB6FCD" w:rsidP="00747DAA">
            <w:pPr>
              <w:pStyle w:val="Standard"/>
              <w:rPr>
                <w:rFonts w:ascii="Times New Roman" w:hAnsi="Times New Roman" w:cs="Times New Roman"/>
              </w:rPr>
            </w:pPr>
          </w:p>
        </w:tc>
      </w:tr>
      <w:tr w:rsidR="00747DAA" w14:paraId="0F648BAE" w14:textId="77777777" w:rsidTr="00EB6FCD">
        <w:trPr>
          <w:trHeight w:val="291"/>
        </w:trPr>
        <w:tc>
          <w:tcPr>
            <w:tcW w:w="1592" w:type="dxa"/>
            <w:shd w:val="clear" w:color="auto" w:fill="F2F2F2" w:themeFill="background1" w:themeFillShade="F2"/>
          </w:tcPr>
          <w:p w14:paraId="691AD2FE" w14:textId="447B0B3E" w:rsidR="00747DAA" w:rsidRPr="00256DD2" w:rsidRDefault="00747DAA">
            <w:pPr>
              <w:pStyle w:val="Standard"/>
              <w:rPr>
                <w:rFonts w:hint="eastAsia"/>
                <w:b/>
                <w:bCs/>
                <w:lang w:val="en-US"/>
              </w:rPr>
            </w:pPr>
            <w:r w:rsidRPr="00747DAA">
              <w:rPr>
                <w:rFonts w:ascii="Times New Roman" w:hAnsi="Times New Roman" w:cs="Times New Roman"/>
                <w:b/>
                <w:bCs/>
              </w:rPr>
              <w:t>12.</w:t>
            </w:r>
            <w:r w:rsidR="004C52E2">
              <w:rPr>
                <w:rFonts w:ascii="Times New Roman" w:hAnsi="Times New Roman" w:cs="Times New Roman"/>
                <w:b/>
                <w:bCs/>
              </w:rPr>
              <w:t>15</w:t>
            </w:r>
            <w:r w:rsidRPr="00747DAA">
              <w:rPr>
                <w:rFonts w:ascii="Times New Roman" w:hAnsi="Times New Roman" w:cs="Times New Roman"/>
                <w:b/>
                <w:bCs/>
              </w:rPr>
              <w:t>-12:</w:t>
            </w:r>
            <w:r w:rsidR="00256DD2">
              <w:rPr>
                <w:rFonts w:ascii="Times New Roman" w:hAnsi="Times New Roman" w:cs="Times New Roman"/>
                <w:b/>
                <w:bCs/>
                <w:lang w:val="en-US"/>
              </w:rPr>
              <w:t>45</w:t>
            </w:r>
          </w:p>
        </w:tc>
        <w:tc>
          <w:tcPr>
            <w:tcW w:w="9116" w:type="dxa"/>
            <w:shd w:val="clear" w:color="auto" w:fill="F2F2F2" w:themeFill="background1" w:themeFillShade="F2"/>
          </w:tcPr>
          <w:p w14:paraId="451D481E" w14:textId="450BC983" w:rsidR="00747DAA" w:rsidRDefault="00256DD2" w:rsidP="00747DAA">
            <w:pPr>
              <w:pStyle w:val="Standard"/>
              <w:rPr>
                <w:rFonts w:ascii="Times New Roman" w:hAnsi="Times New Roman" w:cs="Times New Roman"/>
              </w:rPr>
            </w:pPr>
            <w:r w:rsidRPr="004C52E2">
              <w:rPr>
                <w:rFonts w:ascii="Times New Roman" w:hAnsi="Times New Roman" w:cs="Times New Roman"/>
                <w:b/>
                <w:bCs/>
              </w:rPr>
              <w:t xml:space="preserve">Αντιμετώπιση ασθενούς με </w:t>
            </w:r>
            <w:proofErr w:type="spellStart"/>
            <w:r w:rsidRPr="004C52E2">
              <w:rPr>
                <w:rFonts w:ascii="Times New Roman" w:hAnsi="Times New Roman" w:cs="Times New Roman"/>
                <w:b/>
                <w:bCs/>
              </w:rPr>
              <w:t>ερπητική</w:t>
            </w:r>
            <w:proofErr w:type="spellEnd"/>
            <w:r w:rsidRPr="004C52E2">
              <w:rPr>
                <w:rFonts w:ascii="Times New Roman" w:hAnsi="Times New Roman" w:cs="Times New Roman"/>
                <w:b/>
                <w:bCs/>
              </w:rPr>
              <w:t xml:space="preserve"> ή μεθερπητική νευραλγία</w:t>
            </w:r>
            <w:r>
              <w:rPr>
                <w:rFonts w:ascii="Times New Roman" w:hAnsi="Times New Roman" w:cs="Times New Roman"/>
                <w:b/>
                <w:bCs/>
              </w:rPr>
              <w:t xml:space="preserve"> (</w:t>
            </w:r>
            <w:proofErr w:type="spellStart"/>
            <w:r>
              <w:rPr>
                <w:rFonts w:ascii="Times New Roman" w:hAnsi="Times New Roman" w:cs="Times New Roman"/>
                <w:b/>
                <w:bCs/>
              </w:rPr>
              <w:t>Β.Νύκταρη</w:t>
            </w:r>
            <w:proofErr w:type="spellEnd"/>
            <w:r>
              <w:rPr>
                <w:rFonts w:ascii="Times New Roman" w:hAnsi="Times New Roman" w:cs="Times New Roman"/>
                <w:b/>
                <w:bCs/>
              </w:rPr>
              <w:t>)</w:t>
            </w:r>
            <w:r w:rsidRPr="00256DD2">
              <w:rPr>
                <w:rFonts w:ascii="Times New Roman" w:hAnsi="Times New Roman" w:cs="Times New Roman"/>
                <w:b/>
                <w:bCs/>
              </w:rPr>
              <w:t xml:space="preserve"> </w:t>
            </w:r>
          </w:p>
        </w:tc>
      </w:tr>
      <w:tr w:rsidR="004C52E2" w14:paraId="0905CBEE" w14:textId="77777777" w:rsidTr="00094FB2">
        <w:trPr>
          <w:trHeight w:val="291"/>
        </w:trPr>
        <w:tc>
          <w:tcPr>
            <w:tcW w:w="1592" w:type="dxa"/>
            <w:shd w:val="clear" w:color="auto" w:fill="auto"/>
          </w:tcPr>
          <w:p w14:paraId="5747280D" w14:textId="77777777" w:rsidR="004C52E2" w:rsidRPr="00747DAA" w:rsidRDefault="004C52E2">
            <w:pPr>
              <w:pStyle w:val="Standard"/>
              <w:rPr>
                <w:rFonts w:ascii="Times New Roman" w:hAnsi="Times New Roman" w:cs="Times New Roman"/>
                <w:b/>
                <w:bCs/>
              </w:rPr>
            </w:pPr>
          </w:p>
        </w:tc>
        <w:tc>
          <w:tcPr>
            <w:tcW w:w="9116" w:type="dxa"/>
            <w:shd w:val="clear" w:color="auto" w:fill="auto"/>
          </w:tcPr>
          <w:p w14:paraId="5FD85370" w14:textId="77777777" w:rsidR="004C52E2" w:rsidRDefault="004C52E2" w:rsidP="00747DAA">
            <w:pPr>
              <w:pStyle w:val="Standard"/>
              <w:rPr>
                <w:rFonts w:ascii="Times New Roman" w:hAnsi="Times New Roman" w:cs="Times New Roman"/>
                <w:b/>
                <w:bCs/>
              </w:rPr>
            </w:pPr>
          </w:p>
        </w:tc>
      </w:tr>
      <w:tr w:rsidR="00EB6FCD" w14:paraId="0966AA21" w14:textId="77777777" w:rsidTr="004C52E2">
        <w:trPr>
          <w:trHeight w:val="310"/>
        </w:trPr>
        <w:tc>
          <w:tcPr>
            <w:tcW w:w="1592" w:type="dxa"/>
            <w:shd w:val="clear" w:color="auto" w:fill="auto"/>
          </w:tcPr>
          <w:p w14:paraId="3FEA29F7" w14:textId="5BD780E4" w:rsidR="00EB6FCD" w:rsidRPr="00747DAA" w:rsidRDefault="004C52E2" w:rsidP="00747DAA">
            <w:pPr>
              <w:pStyle w:val="Standard"/>
              <w:rPr>
                <w:rFonts w:ascii="Times New Roman" w:hAnsi="Times New Roman" w:cs="Times New Roman"/>
                <w:b/>
                <w:bCs/>
              </w:rPr>
            </w:pPr>
            <w:r>
              <w:rPr>
                <w:rFonts w:ascii="Times New Roman" w:hAnsi="Times New Roman" w:cs="Times New Roman"/>
                <w:b/>
                <w:bCs/>
              </w:rPr>
              <w:t>12:</w:t>
            </w:r>
            <w:r w:rsidR="00256DD2">
              <w:rPr>
                <w:rFonts w:ascii="Times New Roman" w:hAnsi="Times New Roman" w:cs="Times New Roman"/>
                <w:b/>
                <w:bCs/>
                <w:lang w:val="en-US"/>
              </w:rPr>
              <w:t>45</w:t>
            </w:r>
            <w:r>
              <w:rPr>
                <w:rFonts w:ascii="Times New Roman" w:hAnsi="Times New Roman" w:cs="Times New Roman"/>
                <w:b/>
                <w:bCs/>
              </w:rPr>
              <w:t>-13:00</w:t>
            </w:r>
          </w:p>
        </w:tc>
        <w:tc>
          <w:tcPr>
            <w:tcW w:w="9116" w:type="dxa"/>
            <w:shd w:val="clear" w:color="auto" w:fill="F2F2F2" w:themeFill="background1" w:themeFillShade="F2"/>
          </w:tcPr>
          <w:p w14:paraId="1558C412" w14:textId="703E9149" w:rsidR="00EB6FCD" w:rsidRPr="004C52E2" w:rsidRDefault="00256DD2" w:rsidP="00747DAA">
            <w:pPr>
              <w:pStyle w:val="Standard"/>
              <w:rPr>
                <w:rFonts w:ascii="Times New Roman" w:hAnsi="Times New Roman" w:cs="Times New Roman"/>
                <w:b/>
                <w:bCs/>
              </w:rPr>
            </w:pPr>
            <w:r>
              <w:rPr>
                <w:rFonts w:ascii="Times New Roman" w:hAnsi="Times New Roman" w:cs="Times New Roman"/>
                <w:b/>
                <w:bCs/>
              </w:rPr>
              <w:t>Διάλειμμα</w:t>
            </w:r>
          </w:p>
        </w:tc>
      </w:tr>
      <w:tr w:rsidR="00256DD2" w14:paraId="5B7EF5D8" w14:textId="77777777" w:rsidTr="00256DD2">
        <w:trPr>
          <w:trHeight w:val="310"/>
        </w:trPr>
        <w:tc>
          <w:tcPr>
            <w:tcW w:w="1592" w:type="dxa"/>
            <w:shd w:val="clear" w:color="auto" w:fill="auto"/>
          </w:tcPr>
          <w:p w14:paraId="4E29442A" w14:textId="77777777" w:rsidR="00256DD2" w:rsidRDefault="00256DD2" w:rsidP="00747DAA">
            <w:pPr>
              <w:pStyle w:val="Standard"/>
              <w:rPr>
                <w:rFonts w:ascii="Times New Roman" w:hAnsi="Times New Roman" w:cs="Times New Roman"/>
                <w:b/>
                <w:bCs/>
              </w:rPr>
            </w:pPr>
          </w:p>
        </w:tc>
        <w:tc>
          <w:tcPr>
            <w:tcW w:w="9116" w:type="dxa"/>
            <w:shd w:val="clear" w:color="auto" w:fill="auto"/>
          </w:tcPr>
          <w:p w14:paraId="2028E251" w14:textId="77777777" w:rsidR="00256DD2" w:rsidRDefault="00256DD2" w:rsidP="00747DAA">
            <w:pPr>
              <w:pStyle w:val="Standard"/>
              <w:rPr>
                <w:rFonts w:ascii="Times New Roman" w:hAnsi="Times New Roman" w:cs="Times New Roman"/>
                <w:b/>
                <w:bCs/>
              </w:rPr>
            </w:pPr>
          </w:p>
        </w:tc>
      </w:tr>
      <w:tr w:rsidR="00747DAA" w14:paraId="0F2E4C36" w14:textId="77777777" w:rsidTr="00EB6FCD">
        <w:trPr>
          <w:trHeight w:val="305"/>
        </w:trPr>
        <w:tc>
          <w:tcPr>
            <w:tcW w:w="1592" w:type="dxa"/>
            <w:shd w:val="clear" w:color="auto" w:fill="F2F2F2" w:themeFill="background1" w:themeFillShade="F2"/>
          </w:tcPr>
          <w:p w14:paraId="3EA74C67" w14:textId="26EEF349" w:rsidR="00747DAA" w:rsidRPr="00EB6FCD" w:rsidRDefault="004C52E2" w:rsidP="00747DAA">
            <w:pPr>
              <w:pStyle w:val="Standard"/>
              <w:rPr>
                <w:rFonts w:ascii="Times New Roman" w:hAnsi="Times New Roman" w:cs="Times New Roman"/>
                <w:b/>
                <w:bCs/>
              </w:rPr>
            </w:pPr>
            <w:r>
              <w:rPr>
                <w:rFonts w:ascii="Times New Roman" w:hAnsi="Times New Roman" w:cs="Times New Roman"/>
                <w:b/>
                <w:bCs/>
              </w:rPr>
              <w:t>13:00-13:30</w:t>
            </w:r>
            <w:r w:rsidR="00EB6FCD" w:rsidRPr="00EB6FCD">
              <w:rPr>
                <w:b/>
                <w:bCs/>
              </w:rPr>
              <w:t xml:space="preserve"> </w:t>
            </w:r>
          </w:p>
        </w:tc>
        <w:tc>
          <w:tcPr>
            <w:tcW w:w="9116" w:type="dxa"/>
            <w:shd w:val="clear" w:color="auto" w:fill="F2F2F2" w:themeFill="background1" w:themeFillShade="F2"/>
          </w:tcPr>
          <w:p w14:paraId="332AE209" w14:textId="5BF47D2B" w:rsidR="00747DAA" w:rsidRPr="00EB6FCD" w:rsidRDefault="00EB6FCD" w:rsidP="00747DAA">
            <w:pPr>
              <w:pStyle w:val="Standard"/>
              <w:rPr>
                <w:rFonts w:ascii="Times New Roman" w:hAnsi="Times New Roman" w:cs="Times New Roman"/>
                <w:b/>
                <w:bCs/>
              </w:rPr>
            </w:pPr>
            <w:r w:rsidRPr="00EB6FCD">
              <w:rPr>
                <w:rFonts w:ascii="Times New Roman" w:hAnsi="Times New Roman" w:cs="Times New Roman"/>
                <w:b/>
                <w:bCs/>
              </w:rPr>
              <w:t>Α</w:t>
            </w:r>
            <w:r w:rsidRPr="00EB6FCD">
              <w:rPr>
                <w:b/>
                <w:bCs/>
              </w:rPr>
              <w:t>ντιμετώπιση οξέος μετεγχειρητικού πόνου σε παιδιατρικούς ασθενείς</w:t>
            </w:r>
            <w:r w:rsidR="000634DE">
              <w:rPr>
                <w:b/>
                <w:bCs/>
              </w:rPr>
              <w:t xml:space="preserve"> (Ε. </w:t>
            </w:r>
            <w:proofErr w:type="spellStart"/>
            <w:r w:rsidR="000634DE">
              <w:rPr>
                <w:b/>
                <w:bCs/>
              </w:rPr>
              <w:t>Γαρίνη</w:t>
            </w:r>
            <w:proofErr w:type="spellEnd"/>
            <w:r w:rsidR="000634DE">
              <w:rPr>
                <w:b/>
                <w:bCs/>
              </w:rPr>
              <w:t>)</w:t>
            </w:r>
          </w:p>
        </w:tc>
      </w:tr>
      <w:tr w:rsidR="00EB6FCD" w14:paraId="72B7DB7C" w14:textId="77777777" w:rsidTr="00EB6FCD">
        <w:trPr>
          <w:trHeight w:val="305"/>
        </w:trPr>
        <w:tc>
          <w:tcPr>
            <w:tcW w:w="1592" w:type="dxa"/>
            <w:shd w:val="clear" w:color="auto" w:fill="auto"/>
          </w:tcPr>
          <w:p w14:paraId="6104F60A" w14:textId="77777777" w:rsidR="00EB6FCD" w:rsidRPr="00EB6FCD" w:rsidRDefault="00EB6FCD" w:rsidP="00747DAA">
            <w:pPr>
              <w:pStyle w:val="Standard"/>
              <w:rPr>
                <w:rFonts w:ascii="Times New Roman" w:hAnsi="Times New Roman" w:cs="Times New Roman"/>
                <w:b/>
                <w:bCs/>
              </w:rPr>
            </w:pPr>
          </w:p>
        </w:tc>
        <w:tc>
          <w:tcPr>
            <w:tcW w:w="9116" w:type="dxa"/>
            <w:shd w:val="clear" w:color="auto" w:fill="auto"/>
          </w:tcPr>
          <w:p w14:paraId="165FC290" w14:textId="77777777" w:rsidR="00EB6FCD" w:rsidRPr="00EB6FCD" w:rsidRDefault="00EB6FCD" w:rsidP="00747DAA">
            <w:pPr>
              <w:pStyle w:val="Standard"/>
              <w:rPr>
                <w:rFonts w:ascii="Times New Roman" w:hAnsi="Times New Roman" w:cs="Times New Roman"/>
                <w:b/>
                <w:bCs/>
              </w:rPr>
            </w:pPr>
          </w:p>
        </w:tc>
      </w:tr>
      <w:tr w:rsidR="00EB6FCD" w14:paraId="333C296E" w14:textId="77777777" w:rsidTr="00EB6FCD">
        <w:trPr>
          <w:trHeight w:val="305"/>
        </w:trPr>
        <w:tc>
          <w:tcPr>
            <w:tcW w:w="1592" w:type="dxa"/>
            <w:shd w:val="clear" w:color="auto" w:fill="F2F2F2" w:themeFill="background1" w:themeFillShade="F2"/>
          </w:tcPr>
          <w:p w14:paraId="6F2B3B8B" w14:textId="7BBCA8B8" w:rsidR="00EB6FCD" w:rsidRPr="00EB6FCD" w:rsidRDefault="00EB6FCD" w:rsidP="00EB6FCD">
            <w:pPr>
              <w:pStyle w:val="Standard"/>
              <w:rPr>
                <w:rFonts w:ascii="Times New Roman" w:hAnsi="Times New Roman" w:cs="Times New Roman"/>
                <w:b/>
                <w:bCs/>
              </w:rPr>
            </w:pPr>
            <w:r>
              <w:rPr>
                <w:rFonts w:ascii="Times New Roman" w:hAnsi="Times New Roman" w:cs="Times New Roman"/>
                <w:b/>
                <w:bCs/>
              </w:rPr>
              <w:t>13:</w:t>
            </w:r>
            <w:r w:rsidR="008A6924">
              <w:rPr>
                <w:rFonts w:ascii="Times New Roman" w:hAnsi="Times New Roman" w:cs="Times New Roman"/>
                <w:b/>
                <w:bCs/>
              </w:rPr>
              <w:t>30</w:t>
            </w:r>
            <w:r>
              <w:rPr>
                <w:rFonts w:ascii="Times New Roman" w:hAnsi="Times New Roman" w:cs="Times New Roman"/>
                <w:b/>
                <w:bCs/>
              </w:rPr>
              <w:t>-14:</w:t>
            </w:r>
            <w:r w:rsidR="008A6924">
              <w:rPr>
                <w:rFonts w:ascii="Times New Roman" w:hAnsi="Times New Roman" w:cs="Times New Roman"/>
                <w:b/>
                <w:bCs/>
              </w:rPr>
              <w:t>15</w:t>
            </w:r>
          </w:p>
        </w:tc>
        <w:tc>
          <w:tcPr>
            <w:tcW w:w="9116" w:type="dxa"/>
            <w:shd w:val="clear" w:color="auto" w:fill="F2F2F2" w:themeFill="background1" w:themeFillShade="F2"/>
          </w:tcPr>
          <w:p w14:paraId="68983BD4" w14:textId="1C649CC8" w:rsidR="00EB6FCD" w:rsidRPr="00EB6FCD" w:rsidRDefault="00EB6FCD" w:rsidP="00EB6FCD">
            <w:pPr>
              <w:pStyle w:val="Standard"/>
              <w:rPr>
                <w:rFonts w:ascii="Times New Roman" w:hAnsi="Times New Roman" w:cs="Times New Roman"/>
                <w:b/>
                <w:bCs/>
              </w:rPr>
            </w:pPr>
            <w:r w:rsidRPr="00747DAA">
              <w:rPr>
                <w:rFonts w:ascii="Times New Roman" w:hAnsi="Times New Roman" w:cs="Times New Roman"/>
                <w:b/>
                <w:bCs/>
              </w:rPr>
              <w:t>Διάλειμμα-ελαφρύ γεύμα</w:t>
            </w:r>
          </w:p>
        </w:tc>
      </w:tr>
      <w:tr w:rsidR="00EB6FCD" w14:paraId="0E9201AB" w14:textId="77777777" w:rsidTr="00EB6FCD">
        <w:trPr>
          <w:trHeight w:val="305"/>
        </w:trPr>
        <w:tc>
          <w:tcPr>
            <w:tcW w:w="1592" w:type="dxa"/>
            <w:shd w:val="clear" w:color="auto" w:fill="auto"/>
          </w:tcPr>
          <w:p w14:paraId="76F23ED2" w14:textId="77777777" w:rsidR="00EB6FCD" w:rsidRDefault="00EB6FCD" w:rsidP="00EB6FCD">
            <w:pPr>
              <w:pStyle w:val="Standard"/>
              <w:rPr>
                <w:rFonts w:ascii="Times New Roman" w:hAnsi="Times New Roman" w:cs="Times New Roman"/>
                <w:b/>
                <w:bCs/>
              </w:rPr>
            </w:pPr>
          </w:p>
        </w:tc>
        <w:tc>
          <w:tcPr>
            <w:tcW w:w="9116" w:type="dxa"/>
            <w:shd w:val="clear" w:color="auto" w:fill="auto"/>
          </w:tcPr>
          <w:p w14:paraId="4660E730" w14:textId="77777777" w:rsidR="00EB6FCD" w:rsidRPr="00747DAA" w:rsidRDefault="00EB6FCD" w:rsidP="00EB6FCD">
            <w:pPr>
              <w:pStyle w:val="Standard"/>
              <w:rPr>
                <w:rFonts w:ascii="Times New Roman" w:hAnsi="Times New Roman" w:cs="Times New Roman"/>
                <w:b/>
                <w:bCs/>
              </w:rPr>
            </w:pPr>
          </w:p>
        </w:tc>
      </w:tr>
      <w:tr w:rsidR="00EB6FCD" w14:paraId="354ED79A" w14:textId="77777777" w:rsidTr="00747DAA">
        <w:trPr>
          <w:trHeight w:val="357"/>
        </w:trPr>
        <w:tc>
          <w:tcPr>
            <w:tcW w:w="1592" w:type="dxa"/>
            <w:shd w:val="clear" w:color="auto" w:fill="F2F2F2" w:themeFill="background1" w:themeFillShade="F2"/>
          </w:tcPr>
          <w:p w14:paraId="36A27DBD" w14:textId="257C9508" w:rsidR="00EB6FCD" w:rsidRPr="00747DAA" w:rsidRDefault="00EB6FCD" w:rsidP="00EB6FCD">
            <w:pPr>
              <w:pStyle w:val="Standard"/>
              <w:rPr>
                <w:rFonts w:ascii="Times New Roman" w:hAnsi="Times New Roman" w:cs="Times New Roman"/>
                <w:b/>
                <w:bCs/>
              </w:rPr>
            </w:pPr>
            <w:r>
              <w:rPr>
                <w:rFonts w:ascii="Times New Roman" w:hAnsi="Times New Roman" w:cs="Times New Roman"/>
                <w:b/>
                <w:bCs/>
              </w:rPr>
              <w:t>14:</w:t>
            </w:r>
            <w:r w:rsidR="008A6924">
              <w:rPr>
                <w:rFonts w:ascii="Times New Roman" w:hAnsi="Times New Roman" w:cs="Times New Roman"/>
                <w:b/>
                <w:bCs/>
              </w:rPr>
              <w:t>15</w:t>
            </w:r>
            <w:r>
              <w:rPr>
                <w:rFonts w:ascii="Times New Roman" w:hAnsi="Times New Roman" w:cs="Times New Roman"/>
                <w:b/>
                <w:bCs/>
              </w:rPr>
              <w:t>-1</w:t>
            </w:r>
            <w:r w:rsidR="004C52E2">
              <w:rPr>
                <w:rFonts w:ascii="Times New Roman" w:hAnsi="Times New Roman" w:cs="Times New Roman"/>
                <w:b/>
                <w:bCs/>
              </w:rPr>
              <w:t>5</w:t>
            </w:r>
            <w:r>
              <w:rPr>
                <w:rFonts w:ascii="Times New Roman" w:hAnsi="Times New Roman" w:cs="Times New Roman"/>
                <w:b/>
                <w:bCs/>
              </w:rPr>
              <w:t>:</w:t>
            </w:r>
            <w:r w:rsidR="008A6924">
              <w:rPr>
                <w:rFonts w:ascii="Times New Roman" w:hAnsi="Times New Roman" w:cs="Times New Roman"/>
                <w:b/>
                <w:bCs/>
              </w:rPr>
              <w:t>00</w:t>
            </w:r>
          </w:p>
        </w:tc>
        <w:tc>
          <w:tcPr>
            <w:tcW w:w="9116" w:type="dxa"/>
            <w:shd w:val="clear" w:color="auto" w:fill="F2F2F2" w:themeFill="background1" w:themeFillShade="F2"/>
          </w:tcPr>
          <w:p w14:paraId="12BE9B0C" w14:textId="30AA570E" w:rsidR="00EB6FCD" w:rsidRDefault="00EB6FCD" w:rsidP="00EB6FCD">
            <w:pPr>
              <w:pStyle w:val="Standard"/>
              <w:rPr>
                <w:rFonts w:ascii="Times New Roman" w:hAnsi="Times New Roman" w:cs="Times New Roman"/>
                <w:b/>
                <w:bCs/>
              </w:rPr>
            </w:pPr>
            <w:r>
              <w:rPr>
                <w:rFonts w:ascii="Times New Roman" w:hAnsi="Times New Roman" w:cs="Times New Roman"/>
                <w:b/>
                <w:bCs/>
              </w:rPr>
              <w:t xml:space="preserve">Εκτίμηση και Αντιμετώπιση πόνου στο ΤΕΠ </w:t>
            </w:r>
            <w:r w:rsidR="00256DD2" w:rsidRPr="00256DD2">
              <w:rPr>
                <w:rFonts w:ascii="Times New Roman" w:hAnsi="Times New Roman" w:cs="Times New Roman"/>
                <w:b/>
                <w:bCs/>
              </w:rPr>
              <w:t xml:space="preserve"> </w:t>
            </w:r>
            <w:r w:rsidR="004C52E2">
              <w:rPr>
                <w:rFonts w:ascii="Times New Roman" w:hAnsi="Times New Roman" w:cs="Times New Roman"/>
                <w:b/>
                <w:bCs/>
              </w:rPr>
              <w:t>(Στ.</w:t>
            </w:r>
            <w:r w:rsidR="008A6924">
              <w:rPr>
                <w:rFonts w:ascii="Times New Roman" w:hAnsi="Times New Roman" w:cs="Times New Roman"/>
                <w:b/>
                <w:bCs/>
              </w:rPr>
              <w:t xml:space="preserve"> </w:t>
            </w:r>
            <w:r w:rsidR="004C52E2">
              <w:rPr>
                <w:rFonts w:ascii="Times New Roman" w:hAnsi="Times New Roman" w:cs="Times New Roman"/>
                <w:b/>
                <w:bCs/>
              </w:rPr>
              <w:t>Αποστολάκη)</w:t>
            </w:r>
          </w:p>
        </w:tc>
      </w:tr>
      <w:tr w:rsidR="00EB6FCD" w14:paraId="7B2157D6" w14:textId="77777777" w:rsidTr="00747DAA">
        <w:trPr>
          <w:trHeight w:val="343"/>
        </w:trPr>
        <w:tc>
          <w:tcPr>
            <w:tcW w:w="1592" w:type="dxa"/>
            <w:shd w:val="clear" w:color="auto" w:fill="F2F2F2" w:themeFill="background1" w:themeFillShade="F2"/>
          </w:tcPr>
          <w:p w14:paraId="0BFD130A" w14:textId="390CBFC7" w:rsidR="00EB6FCD" w:rsidRPr="00747DAA" w:rsidRDefault="004C52E2" w:rsidP="00EB6FCD">
            <w:pPr>
              <w:pStyle w:val="Standard"/>
              <w:rPr>
                <w:rFonts w:ascii="Times New Roman" w:hAnsi="Times New Roman" w:cs="Times New Roman"/>
                <w:b/>
                <w:bCs/>
              </w:rPr>
            </w:pPr>
            <w:r>
              <w:rPr>
                <w:rFonts w:ascii="Times New Roman" w:hAnsi="Times New Roman" w:cs="Times New Roman"/>
                <w:b/>
                <w:bCs/>
              </w:rPr>
              <w:t>15:</w:t>
            </w:r>
            <w:r w:rsidR="008A6924">
              <w:rPr>
                <w:rFonts w:ascii="Times New Roman" w:hAnsi="Times New Roman" w:cs="Times New Roman"/>
                <w:b/>
                <w:bCs/>
              </w:rPr>
              <w:t>00-</w:t>
            </w:r>
            <w:r>
              <w:rPr>
                <w:rFonts w:ascii="Times New Roman" w:hAnsi="Times New Roman" w:cs="Times New Roman"/>
                <w:b/>
                <w:bCs/>
              </w:rPr>
              <w:t>1</w:t>
            </w:r>
            <w:r w:rsidR="00486F34">
              <w:rPr>
                <w:rFonts w:ascii="Times New Roman" w:hAnsi="Times New Roman" w:cs="Times New Roman"/>
                <w:b/>
                <w:bCs/>
              </w:rPr>
              <w:t>5:45</w:t>
            </w:r>
          </w:p>
        </w:tc>
        <w:tc>
          <w:tcPr>
            <w:tcW w:w="9116" w:type="dxa"/>
            <w:shd w:val="clear" w:color="auto" w:fill="F2F2F2" w:themeFill="background1" w:themeFillShade="F2"/>
          </w:tcPr>
          <w:p w14:paraId="06D02B7F" w14:textId="346B220E" w:rsidR="00EB6FCD" w:rsidRDefault="00EB6FCD" w:rsidP="00EB6FCD">
            <w:pPr>
              <w:pStyle w:val="Standard"/>
              <w:rPr>
                <w:rFonts w:ascii="Times New Roman" w:hAnsi="Times New Roman" w:cs="Times New Roman"/>
                <w:b/>
                <w:bCs/>
              </w:rPr>
            </w:pPr>
            <w:r>
              <w:rPr>
                <w:rFonts w:ascii="Times New Roman" w:hAnsi="Times New Roman" w:cs="Times New Roman"/>
                <w:b/>
                <w:bCs/>
              </w:rPr>
              <w:t>Κλινικά παραδείγματα αντιμετώπισης ασθενών με οξύ πόνο σε ΤΕΠ</w:t>
            </w:r>
          </w:p>
        </w:tc>
      </w:tr>
      <w:tr w:rsidR="00EB6FCD" w14:paraId="217724A3" w14:textId="77777777" w:rsidTr="00747DAA">
        <w:trPr>
          <w:trHeight w:val="343"/>
        </w:trPr>
        <w:tc>
          <w:tcPr>
            <w:tcW w:w="1592" w:type="dxa"/>
            <w:shd w:val="clear" w:color="auto" w:fill="auto"/>
          </w:tcPr>
          <w:p w14:paraId="593A3C15" w14:textId="3C65EAB4" w:rsidR="00EB6FCD" w:rsidRDefault="00EB6FCD" w:rsidP="00EB6FCD">
            <w:pPr>
              <w:pStyle w:val="Standard"/>
              <w:rPr>
                <w:rFonts w:ascii="Times New Roman" w:hAnsi="Times New Roman" w:cs="Times New Roman"/>
              </w:rPr>
            </w:pPr>
            <w:r>
              <w:rPr>
                <w:rFonts w:ascii="Times New Roman" w:hAnsi="Times New Roman" w:cs="Times New Roman"/>
              </w:rPr>
              <w:t>15:</w:t>
            </w:r>
            <w:r w:rsidR="008A6924">
              <w:rPr>
                <w:rFonts w:ascii="Times New Roman" w:hAnsi="Times New Roman" w:cs="Times New Roman"/>
              </w:rPr>
              <w:t>0</w:t>
            </w:r>
            <w:r>
              <w:rPr>
                <w:rFonts w:ascii="Times New Roman" w:hAnsi="Times New Roman" w:cs="Times New Roman"/>
              </w:rPr>
              <w:t>0-</w:t>
            </w:r>
            <w:r w:rsidR="008A6924">
              <w:rPr>
                <w:rFonts w:ascii="Times New Roman" w:hAnsi="Times New Roman" w:cs="Times New Roman"/>
              </w:rPr>
              <w:t>15:30</w:t>
            </w:r>
          </w:p>
        </w:tc>
        <w:tc>
          <w:tcPr>
            <w:tcW w:w="9116" w:type="dxa"/>
            <w:shd w:val="clear" w:color="auto" w:fill="auto"/>
          </w:tcPr>
          <w:p w14:paraId="2A1FCFE4" w14:textId="78F87B75" w:rsidR="00EB6FCD" w:rsidRDefault="00EB6FCD" w:rsidP="00EB6FCD">
            <w:pPr>
              <w:pStyle w:val="Standard"/>
              <w:rPr>
                <w:rFonts w:ascii="Times New Roman" w:hAnsi="Times New Roman" w:cs="Times New Roman"/>
              </w:rPr>
            </w:pPr>
            <w:r>
              <w:rPr>
                <w:rFonts w:ascii="Times New Roman" w:hAnsi="Times New Roman" w:cs="Times New Roman"/>
              </w:rPr>
              <w:t>Ασθενής με κατάγματα</w:t>
            </w:r>
            <w:r w:rsidR="009666B9">
              <w:rPr>
                <w:rFonts w:ascii="Times New Roman" w:hAnsi="Times New Roman" w:cs="Times New Roman"/>
              </w:rPr>
              <w:t xml:space="preserve"> ισχίου </w:t>
            </w:r>
            <w:r>
              <w:rPr>
                <w:rFonts w:ascii="Times New Roman" w:hAnsi="Times New Roman" w:cs="Times New Roman"/>
              </w:rPr>
              <w:t xml:space="preserve">  (Ι. Κτιστάκης ) </w:t>
            </w:r>
          </w:p>
        </w:tc>
      </w:tr>
      <w:tr w:rsidR="00EB6FCD" w14:paraId="0AE30223" w14:textId="77777777" w:rsidTr="00747DAA">
        <w:trPr>
          <w:trHeight w:val="357"/>
        </w:trPr>
        <w:tc>
          <w:tcPr>
            <w:tcW w:w="1592" w:type="dxa"/>
            <w:shd w:val="clear" w:color="auto" w:fill="auto"/>
          </w:tcPr>
          <w:p w14:paraId="55F76BE8" w14:textId="1A0F3907" w:rsidR="00EB6FCD" w:rsidRDefault="008A6924" w:rsidP="00EB6FCD">
            <w:pPr>
              <w:pStyle w:val="Standard"/>
              <w:rPr>
                <w:rFonts w:ascii="Times New Roman" w:hAnsi="Times New Roman" w:cs="Times New Roman"/>
              </w:rPr>
            </w:pPr>
            <w:r>
              <w:rPr>
                <w:rFonts w:ascii="Times New Roman" w:hAnsi="Times New Roman" w:cs="Times New Roman"/>
              </w:rPr>
              <w:t>15:30-15:45</w:t>
            </w:r>
          </w:p>
        </w:tc>
        <w:tc>
          <w:tcPr>
            <w:tcW w:w="9116" w:type="dxa"/>
            <w:shd w:val="clear" w:color="auto" w:fill="auto"/>
          </w:tcPr>
          <w:p w14:paraId="0FF37BDA" w14:textId="3FF2F207" w:rsidR="00EB6FCD" w:rsidRDefault="008A6924" w:rsidP="00EB6FCD">
            <w:pPr>
              <w:pStyle w:val="Standard"/>
              <w:rPr>
                <w:rFonts w:ascii="Times New Roman" w:hAnsi="Times New Roman" w:cs="Times New Roman"/>
              </w:rPr>
            </w:pPr>
            <w:r>
              <w:rPr>
                <w:rFonts w:ascii="Times New Roman" w:hAnsi="Times New Roman" w:cs="Times New Roman"/>
              </w:rPr>
              <w:t>Ασθενής με ημικρανία (</w:t>
            </w:r>
            <w:proofErr w:type="spellStart"/>
            <w:r w:rsidR="00302999">
              <w:rPr>
                <w:rFonts w:ascii="Times New Roman" w:hAnsi="Times New Roman" w:cs="Times New Roman"/>
              </w:rPr>
              <w:t>Π.Βαρδάκης</w:t>
            </w:r>
            <w:proofErr w:type="spellEnd"/>
            <w:r>
              <w:rPr>
                <w:rFonts w:ascii="Times New Roman" w:hAnsi="Times New Roman" w:cs="Times New Roman"/>
              </w:rPr>
              <w:t>)</w:t>
            </w:r>
          </w:p>
        </w:tc>
      </w:tr>
      <w:tr w:rsidR="00EB6FCD" w14:paraId="5CDFF5CD" w14:textId="77777777" w:rsidTr="00747DAA">
        <w:trPr>
          <w:trHeight w:val="343"/>
        </w:trPr>
        <w:tc>
          <w:tcPr>
            <w:tcW w:w="1592" w:type="dxa"/>
            <w:shd w:val="clear" w:color="auto" w:fill="F2F2F2" w:themeFill="background1" w:themeFillShade="F2"/>
          </w:tcPr>
          <w:p w14:paraId="6FA1DA20" w14:textId="0F6110B3" w:rsidR="00EB6FCD" w:rsidRPr="00747DAA" w:rsidRDefault="008A6924" w:rsidP="00EB6FCD">
            <w:pPr>
              <w:pStyle w:val="Standard"/>
              <w:rPr>
                <w:rFonts w:ascii="Times New Roman" w:hAnsi="Times New Roman" w:cs="Times New Roman"/>
                <w:b/>
                <w:bCs/>
              </w:rPr>
            </w:pPr>
            <w:r>
              <w:rPr>
                <w:rFonts w:ascii="Times New Roman" w:hAnsi="Times New Roman" w:cs="Times New Roman"/>
                <w:b/>
                <w:bCs/>
              </w:rPr>
              <w:t>15:45-16:00</w:t>
            </w:r>
          </w:p>
        </w:tc>
        <w:tc>
          <w:tcPr>
            <w:tcW w:w="9116" w:type="dxa"/>
            <w:shd w:val="clear" w:color="auto" w:fill="F2F2F2" w:themeFill="background1" w:themeFillShade="F2"/>
          </w:tcPr>
          <w:p w14:paraId="2F39F104" w14:textId="523FBD28" w:rsidR="00EB6FCD" w:rsidRPr="00747DAA" w:rsidRDefault="00EB6FCD" w:rsidP="00EB6FCD">
            <w:pPr>
              <w:pStyle w:val="Standard"/>
              <w:rPr>
                <w:rFonts w:ascii="Times New Roman" w:hAnsi="Times New Roman" w:cs="Times New Roman"/>
                <w:b/>
                <w:bCs/>
              </w:rPr>
            </w:pPr>
            <w:r w:rsidRPr="00747DAA">
              <w:rPr>
                <w:rFonts w:ascii="Times New Roman" w:hAnsi="Times New Roman" w:cs="Times New Roman"/>
                <w:b/>
                <w:bCs/>
              </w:rPr>
              <w:t>Συμπεράσματα-κλείσιμο  (Β. Νύκταρη- Α. Παπαϊωάννου)</w:t>
            </w:r>
          </w:p>
        </w:tc>
      </w:tr>
    </w:tbl>
    <w:p w14:paraId="768D5409" w14:textId="77777777" w:rsidR="007423A0" w:rsidRDefault="007423A0">
      <w:pPr>
        <w:pStyle w:val="Standard"/>
        <w:rPr>
          <w:rFonts w:ascii="Times New Roman" w:hAnsi="Times New Roman" w:cs="Times New Roman"/>
        </w:rPr>
      </w:pPr>
    </w:p>
    <w:p w14:paraId="313D8841" w14:textId="77777777" w:rsidR="007423A0" w:rsidRDefault="007423A0" w:rsidP="00ED1304">
      <w:pPr>
        <w:pStyle w:val="Standard"/>
        <w:rPr>
          <w:rFonts w:ascii="Times New Roman" w:hAnsi="Times New Roman" w:cs="Times New Roman"/>
        </w:rPr>
      </w:pPr>
    </w:p>
    <w:p w14:paraId="58DCD4B0" w14:textId="77777777" w:rsidR="007423A0" w:rsidRDefault="007423A0">
      <w:pPr>
        <w:pStyle w:val="Standard"/>
        <w:rPr>
          <w:rFonts w:ascii="Times New Roman" w:hAnsi="Times New Roman" w:cs="Times New Roman"/>
          <w:b/>
          <w:bCs/>
        </w:rPr>
      </w:pPr>
    </w:p>
    <w:p w14:paraId="19FC8A03" w14:textId="77777777" w:rsidR="007423A0" w:rsidRDefault="007423A0">
      <w:pPr>
        <w:pStyle w:val="Standard"/>
        <w:rPr>
          <w:rFonts w:ascii="Times New Roman" w:hAnsi="Times New Roman" w:cs="Times New Roman"/>
        </w:rPr>
      </w:pPr>
    </w:p>
    <w:p w14:paraId="08474CC4" w14:textId="77777777" w:rsidR="007423A0" w:rsidRDefault="007423A0">
      <w:pPr>
        <w:pStyle w:val="Standard"/>
        <w:rPr>
          <w:rFonts w:ascii="Times New Roman" w:hAnsi="Times New Roman" w:cs="Times New Roman"/>
        </w:rPr>
      </w:pPr>
    </w:p>
    <w:sectPr w:rsidR="007423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84F1" w14:textId="77777777" w:rsidR="001D4412" w:rsidRDefault="001D4412">
      <w:pPr>
        <w:rPr>
          <w:rFonts w:hint="eastAsia"/>
        </w:rPr>
      </w:pPr>
      <w:r>
        <w:separator/>
      </w:r>
    </w:p>
  </w:endnote>
  <w:endnote w:type="continuationSeparator" w:id="0">
    <w:p w14:paraId="79E9CFA8" w14:textId="77777777" w:rsidR="001D4412" w:rsidRDefault="001D4412">
      <w:pPr>
        <w:rPr>
          <w:rFonts w:hint="eastAsia"/>
        </w:rPr>
      </w:pPr>
      <w:r>
        <w:continuationSeparator/>
      </w:r>
    </w:p>
  </w:endnote>
  <w:endnote w:type="continuationNotice" w:id="1">
    <w:p w14:paraId="68C6BE07" w14:textId="77777777" w:rsidR="001D4412" w:rsidRDefault="001D441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00"/>
    <w:family w:val="modern"/>
    <w:pitch w:val="fixed"/>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2094" w14:textId="77777777" w:rsidR="001D4412" w:rsidRDefault="001D4412">
      <w:pPr>
        <w:rPr>
          <w:rFonts w:hint="eastAsia"/>
        </w:rPr>
      </w:pPr>
      <w:r>
        <w:rPr>
          <w:color w:val="000000"/>
        </w:rPr>
        <w:separator/>
      </w:r>
    </w:p>
  </w:footnote>
  <w:footnote w:type="continuationSeparator" w:id="0">
    <w:p w14:paraId="2ED8F635" w14:textId="77777777" w:rsidR="001D4412" w:rsidRDefault="001D4412">
      <w:pPr>
        <w:rPr>
          <w:rFonts w:hint="eastAsia"/>
        </w:rPr>
      </w:pPr>
      <w:r>
        <w:continuationSeparator/>
      </w:r>
    </w:p>
  </w:footnote>
  <w:footnote w:type="continuationNotice" w:id="1">
    <w:p w14:paraId="03F17AD9" w14:textId="77777777" w:rsidR="001D4412" w:rsidRDefault="001D4412">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1D9"/>
    <w:multiLevelType w:val="multilevel"/>
    <w:tmpl w:val="738EACA0"/>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6F2A3D"/>
    <w:multiLevelType w:val="multilevel"/>
    <w:tmpl w:val="3D6E2008"/>
    <w:lvl w:ilvl="0">
      <w:start w:val="1"/>
      <w:numFmt w:val="upperRoman"/>
      <w:lvlText w:val="%1."/>
      <w:lvlJc w:val="right"/>
      <w:pPr>
        <w:ind w:left="720" w:hanging="360"/>
      </w:pPr>
    </w:lvl>
    <w:lvl w:ilvl="1">
      <w:start w:val="1"/>
      <w:numFmt w:val="decimal"/>
      <w:lvlText w:val="%2."/>
      <w:lvlJc w:val="left"/>
      <w:pPr>
        <w:ind w:left="1353"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DD3034"/>
    <w:multiLevelType w:val="hybridMultilevel"/>
    <w:tmpl w:val="F62A32B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C62FEF"/>
    <w:multiLevelType w:val="multilevel"/>
    <w:tmpl w:val="3D6E2008"/>
    <w:lvl w:ilvl="0">
      <w:start w:val="1"/>
      <w:numFmt w:val="upperRoman"/>
      <w:lvlText w:val="%1."/>
      <w:lvlJc w:val="righ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920D02"/>
    <w:multiLevelType w:val="multilevel"/>
    <w:tmpl w:val="8A4E439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B91DFA"/>
    <w:multiLevelType w:val="multilevel"/>
    <w:tmpl w:val="C15C8E78"/>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5807157"/>
    <w:multiLevelType w:val="multilevel"/>
    <w:tmpl w:val="BF444D30"/>
    <w:lvl w:ilvl="0">
      <w:start w:val="1"/>
      <w:numFmt w:val="upperRoman"/>
      <w:lvlText w:val="%1."/>
      <w:lvlJc w:val="righ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C911046"/>
    <w:multiLevelType w:val="multilevel"/>
    <w:tmpl w:val="1EDC36B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8" w15:restartNumberingAfterBreak="0">
    <w:nsid w:val="4FAA7BD4"/>
    <w:multiLevelType w:val="multilevel"/>
    <w:tmpl w:val="69F091C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C112D2"/>
    <w:multiLevelType w:val="multilevel"/>
    <w:tmpl w:val="3D6E2008"/>
    <w:lvl w:ilvl="0">
      <w:start w:val="1"/>
      <w:numFmt w:val="upperRoman"/>
      <w:lvlText w:val="%1."/>
      <w:lvlJc w:val="righ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952820"/>
    <w:multiLevelType w:val="multilevel"/>
    <w:tmpl w:val="245AEFEC"/>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F0A12FD"/>
    <w:multiLevelType w:val="multilevel"/>
    <w:tmpl w:val="3D6E2008"/>
    <w:lvl w:ilvl="0">
      <w:start w:val="1"/>
      <w:numFmt w:val="upperRoman"/>
      <w:lvlText w:val="%1."/>
      <w:lvlJc w:val="righ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1F34FFA"/>
    <w:multiLevelType w:val="multilevel"/>
    <w:tmpl w:val="738EACA0"/>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3832BD"/>
    <w:multiLevelType w:val="multilevel"/>
    <w:tmpl w:val="52A888A4"/>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9FC782F"/>
    <w:multiLevelType w:val="multilevel"/>
    <w:tmpl w:val="B4349DC6"/>
    <w:lvl w:ilvl="0">
      <w:start w:val="1"/>
      <w:numFmt w:val="decimal"/>
      <w:lvlText w:val="%1."/>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16cid:durableId="1851678978">
    <w:abstractNumId w:val="13"/>
  </w:num>
  <w:num w:numId="2" w16cid:durableId="1375808258">
    <w:abstractNumId w:val="7"/>
  </w:num>
  <w:num w:numId="3" w16cid:durableId="350300696">
    <w:abstractNumId w:val="11"/>
  </w:num>
  <w:num w:numId="4" w16cid:durableId="86579127">
    <w:abstractNumId w:val="8"/>
  </w:num>
  <w:num w:numId="5" w16cid:durableId="237131733">
    <w:abstractNumId w:val="4"/>
  </w:num>
  <w:num w:numId="6" w16cid:durableId="1464303553">
    <w:abstractNumId w:val="6"/>
  </w:num>
  <w:num w:numId="7" w16cid:durableId="1873298530">
    <w:abstractNumId w:val="14"/>
  </w:num>
  <w:num w:numId="8" w16cid:durableId="491138173">
    <w:abstractNumId w:val="2"/>
  </w:num>
  <w:num w:numId="9" w16cid:durableId="505756423">
    <w:abstractNumId w:val="3"/>
  </w:num>
  <w:num w:numId="10" w16cid:durableId="705787804">
    <w:abstractNumId w:val="5"/>
  </w:num>
  <w:num w:numId="11" w16cid:durableId="1113209557">
    <w:abstractNumId w:val="9"/>
  </w:num>
  <w:num w:numId="12" w16cid:durableId="865366123">
    <w:abstractNumId w:val="1"/>
  </w:num>
  <w:num w:numId="13" w16cid:durableId="2082368235">
    <w:abstractNumId w:val="10"/>
  </w:num>
  <w:num w:numId="14" w16cid:durableId="1787264733">
    <w:abstractNumId w:val="12"/>
  </w:num>
  <w:num w:numId="15" w16cid:durableId="112600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64"/>
    <w:rsid w:val="00036A64"/>
    <w:rsid w:val="00057B9E"/>
    <w:rsid w:val="000634DE"/>
    <w:rsid w:val="00094FB2"/>
    <w:rsid w:val="000A08FB"/>
    <w:rsid w:val="001279B5"/>
    <w:rsid w:val="001C57E0"/>
    <w:rsid w:val="001D0C3E"/>
    <w:rsid w:val="001D4412"/>
    <w:rsid w:val="001E0A05"/>
    <w:rsid w:val="001F6AA9"/>
    <w:rsid w:val="00200D38"/>
    <w:rsid w:val="002277BE"/>
    <w:rsid w:val="00256DD2"/>
    <w:rsid w:val="002D04B8"/>
    <w:rsid w:val="002E126C"/>
    <w:rsid w:val="00302999"/>
    <w:rsid w:val="00310889"/>
    <w:rsid w:val="003144EF"/>
    <w:rsid w:val="00331C35"/>
    <w:rsid w:val="00363934"/>
    <w:rsid w:val="00384C79"/>
    <w:rsid w:val="003D1F50"/>
    <w:rsid w:val="003E64B1"/>
    <w:rsid w:val="003F0702"/>
    <w:rsid w:val="003F70B8"/>
    <w:rsid w:val="00412F85"/>
    <w:rsid w:val="0042739F"/>
    <w:rsid w:val="004279FC"/>
    <w:rsid w:val="00430C54"/>
    <w:rsid w:val="004417F4"/>
    <w:rsid w:val="00486F34"/>
    <w:rsid w:val="004C52E2"/>
    <w:rsid w:val="004D1F99"/>
    <w:rsid w:val="004E3677"/>
    <w:rsid w:val="004E6C20"/>
    <w:rsid w:val="0050345C"/>
    <w:rsid w:val="0052099A"/>
    <w:rsid w:val="005216CF"/>
    <w:rsid w:val="00534182"/>
    <w:rsid w:val="00546054"/>
    <w:rsid w:val="00555E27"/>
    <w:rsid w:val="00560659"/>
    <w:rsid w:val="005771FC"/>
    <w:rsid w:val="005C7512"/>
    <w:rsid w:val="005D5B8D"/>
    <w:rsid w:val="005D6623"/>
    <w:rsid w:val="005F4DD7"/>
    <w:rsid w:val="0066331D"/>
    <w:rsid w:val="006B12BE"/>
    <w:rsid w:val="00730F46"/>
    <w:rsid w:val="00735028"/>
    <w:rsid w:val="007423A0"/>
    <w:rsid w:val="00747DAA"/>
    <w:rsid w:val="007637BE"/>
    <w:rsid w:val="007C1E95"/>
    <w:rsid w:val="008063E0"/>
    <w:rsid w:val="008433E2"/>
    <w:rsid w:val="00851442"/>
    <w:rsid w:val="00867237"/>
    <w:rsid w:val="008A182E"/>
    <w:rsid w:val="008A3A9A"/>
    <w:rsid w:val="008A6924"/>
    <w:rsid w:val="008F6FEE"/>
    <w:rsid w:val="00936B62"/>
    <w:rsid w:val="00940D99"/>
    <w:rsid w:val="009666B9"/>
    <w:rsid w:val="00976E9A"/>
    <w:rsid w:val="00995E08"/>
    <w:rsid w:val="009B3781"/>
    <w:rsid w:val="009E16B6"/>
    <w:rsid w:val="00A434D4"/>
    <w:rsid w:val="00A47C77"/>
    <w:rsid w:val="00A655F8"/>
    <w:rsid w:val="00A94CDC"/>
    <w:rsid w:val="00AA3449"/>
    <w:rsid w:val="00AA56BF"/>
    <w:rsid w:val="00B25361"/>
    <w:rsid w:val="00B410A1"/>
    <w:rsid w:val="00B82CA3"/>
    <w:rsid w:val="00C03495"/>
    <w:rsid w:val="00C166ED"/>
    <w:rsid w:val="00C22BEC"/>
    <w:rsid w:val="00C5475C"/>
    <w:rsid w:val="00C70348"/>
    <w:rsid w:val="00C863A8"/>
    <w:rsid w:val="00CA70D4"/>
    <w:rsid w:val="00CF3BC0"/>
    <w:rsid w:val="00D11556"/>
    <w:rsid w:val="00D36549"/>
    <w:rsid w:val="00D40855"/>
    <w:rsid w:val="00D83D56"/>
    <w:rsid w:val="00D94C60"/>
    <w:rsid w:val="00DC3000"/>
    <w:rsid w:val="00E16556"/>
    <w:rsid w:val="00E232A0"/>
    <w:rsid w:val="00E722E8"/>
    <w:rsid w:val="00E7512F"/>
    <w:rsid w:val="00E829CB"/>
    <w:rsid w:val="00EB6FCD"/>
    <w:rsid w:val="00ED1304"/>
    <w:rsid w:val="00ED7706"/>
    <w:rsid w:val="00EE5CFA"/>
    <w:rsid w:val="00EF2639"/>
    <w:rsid w:val="00F139CD"/>
    <w:rsid w:val="00F45647"/>
    <w:rsid w:val="00F52F49"/>
    <w:rsid w:val="00F737BE"/>
    <w:rsid w:val="00FB7EA2"/>
    <w:rsid w:val="00FD65C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BCC8"/>
  <w15:docId w15:val="{3EA2EE32-0F8E-41EB-8EAB-202AB013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el-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kern w:val="3"/>
      <w:sz w:val="24"/>
      <w:szCs w:val="24"/>
      <w:lang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5">
    <w:name w:val="Strong"/>
    <w:rPr>
      <w:b/>
      <w:bCs/>
    </w:rPr>
  </w:style>
  <w:style w:type="paragraph" w:styleId="a6">
    <w:name w:val="header"/>
    <w:basedOn w:val="a"/>
    <w:link w:val="Char"/>
    <w:uiPriority w:val="99"/>
    <w:semiHidden/>
    <w:unhideWhenUsed/>
    <w:rsid w:val="00851442"/>
    <w:pPr>
      <w:tabs>
        <w:tab w:val="center" w:pos="4153"/>
        <w:tab w:val="right" w:pos="8306"/>
      </w:tabs>
    </w:pPr>
    <w:rPr>
      <w:rFonts w:cs="Mangal"/>
      <w:szCs w:val="21"/>
    </w:rPr>
  </w:style>
  <w:style w:type="character" w:customStyle="1" w:styleId="Char">
    <w:name w:val="Κεφαλίδα Char"/>
    <w:link w:val="a6"/>
    <w:uiPriority w:val="99"/>
    <w:semiHidden/>
    <w:rsid w:val="00851442"/>
    <w:rPr>
      <w:rFonts w:cs="Mangal"/>
      <w:kern w:val="3"/>
      <w:sz w:val="24"/>
      <w:szCs w:val="21"/>
      <w:lang w:bidi="hi-IN"/>
    </w:rPr>
  </w:style>
  <w:style w:type="paragraph" w:styleId="a7">
    <w:name w:val="footer"/>
    <w:basedOn w:val="a"/>
    <w:link w:val="Char0"/>
    <w:uiPriority w:val="99"/>
    <w:semiHidden/>
    <w:unhideWhenUsed/>
    <w:rsid w:val="00851442"/>
    <w:pPr>
      <w:tabs>
        <w:tab w:val="center" w:pos="4153"/>
        <w:tab w:val="right" w:pos="8306"/>
      </w:tabs>
    </w:pPr>
    <w:rPr>
      <w:rFonts w:cs="Mangal"/>
      <w:szCs w:val="21"/>
    </w:rPr>
  </w:style>
  <w:style w:type="character" w:customStyle="1" w:styleId="Char0">
    <w:name w:val="Υποσέλιδο Char"/>
    <w:link w:val="a7"/>
    <w:uiPriority w:val="99"/>
    <w:semiHidden/>
    <w:rsid w:val="00851442"/>
    <w:rPr>
      <w:rFonts w:cs="Mangal"/>
      <w:kern w:val="3"/>
      <w:sz w:val="24"/>
      <w:szCs w:val="21"/>
      <w:lang w:bidi="hi-IN"/>
    </w:rPr>
  </w:style>
  <w:style w:type="paragraph" w:styleId="a8">
    <w:name w:val="List Paragraph"/>
    <w:basedOn w:val="a"/>
    <w:uiPriority w:val="34"/>
    <w:qFormat/>
    <w:rsid w:val="004D1F99"/>
    <w:pPr>
      <w:ind w:left="720"/>
    </w:pPr>
    <w:rPr>
      <w:rFonts w:cs="Mangal"/>
      <w:szCs w:val="21"/>
    </w:rPr>
  </w:style>
  <w:style w:type="table" w:styleId="a9">
    <w:name w:val="Table Grid"/>
    <w:basedOn w:val="a1"/>
    <w:uiPriority w:val="39"/>
    <w:rsid w:val="0074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ykt\Downloads\&#916;&#953;&#951;&#956;&#949;&#961;&#943;&#948;&#945;%20&#960;&#972;&#957;&#959;&#965;%20&#964;&#949;&#955;&#949;&#965;&#964;&#945;&#953;&#945;%20&#949;&#954;&#948;&#959;&#967;&#94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Διημερίδα πόνου τελευταια εκδοχή</Template>
  <TotalTime>34</TotalTime>
  <Pages>3</Pages>
  <Words>574</Words>
  <Characters>3103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nyktari</dc:creator>
  <cp:keywords/>
  <cp:lastModifiedBy>vasileia nyktari</cp:lastModifiedBy>
  <cp:revision>11</cp:revision>
  <dcterms:created xsi:type="dcterms:W3CDTF">2023-10-08T19:49:00Z</dcterms:created>
  <dcterms:modified xsi:type="dcterms:W3CDTF">2023-10-19T19:01:00Z</dcterms:modified>
</cp:coreProperties>
</file>