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0126" w14:textId="77777777" w:rsidR="00A12223" w:rsidRPr="00FB4614" w:rsidRDefault="00000000">
      <w:pPr>
        <w:rPr>
          <w:b/>
          <w:bCs/>
        </w:rPr>
      </w:pPr>
      <w:r w:rsidRPr="00FB4614">
        <w:rPr>
          <w:b/>
          <w:bCs/>
        </w:rPr>
        <w:t>ΕΛΛΗΝΙΚΗ ΑΝΑΙΣΘΗΣΙΟΛΟΓΙΚΗ ΕΤΑΙΡΕΙΑ</w:t>
      </w:r>
    </w:p>
    <w:p w14:paraId="7C4A5C67" w14:textId="77777777" w:rsidR="00A12223" w:rsidRPr="00FB4614" w:rsidRDefault="00000000">
      <w:pPr>
        <w:jc w:val="center"/>
        <w:rPr>
          <w:b/>
          <w:bCs/>
        </w:rPr>
      </w:pPr>
      <w:r w:rsidRPr="00FB4614">
        <w:rPr>
          <w:b/>
          <w:bCs/>
        </w:rPr>
        <w:t>ΚΛΙΝΙΚΟ ΦΡΟΝΤΙΣΤΗΡΙΟ: ΕΞΕΙΔΙΚΕΥΜΕΝΗ ΔΙΑΧΕΙΡΙΣΗ ΑΕΡΑΓΩΓΟΥ</w:t>
      </w:r>
    </w:p>
    <w:p w14:paraId="55F9412C" w14:textId="5BE8C5A3" w:rsidR="00190D3C" w:rsidRPr="00FB4614" w:rsidRDefault="00190D3C">
      <w:pPr>
        <w:jc w:val="center"/>
        <w:rPr>
          <w:b/>
          <w:bCs/>
        </w:rPr>
      </w:pPr>
      <w:r w:rsidRPr="00FB4614">
        <w:rPr>
          <w:b/>
          <w:bCs/>
        </w:rPr>
        <w:t>Υπεύθυνοι Φροντιστηρίου: Α. Μπα</w:t>
      </w:r>
      <w:r w:rsidR="00A60B85">
        <w:rPr>
          <w:b/>
          <w:bCs/>
        </w:rPr>
        <w:t>ϊ</w:t>
      </w:r>
      <w:r w:rsidRPr="00FB4614">
        <w:rPr>
          <w:b/>
          <w:bCs/>
        </w:rPr>
        <w:t xml:space="preserve">ρακτάρη, </w:t>
      </w:r>
      <w:r w:rsidR="00012389">
        <w:rPr>
          <w:b/>
          <w:bCs/>
          <w:lang w:val="en-US"/>
        </w:rPr>
        <w:t>E</w:t>
      </w:r>
      <w:r w:rsidRPr="00FB4614">
        <w:rPr>
          <w:b/>
          <w:bCs/>
        </w:rPr>
        <w:t>. Σταματάκης, Α. Ντούμα</w:t>
      </w:r>
    </w:p>
    <w:p w14:paraId="4BC7E6DC" w14:textId="7F97FE20" w:rsidR="00A12223" w:rsidRDefault="00190D3C" w:rsidP="00190D3C">
      <w:pPr>
        <w:jc w:val="center"/>
        <w:rPr>
          <w:b/>
          <w:bCs/>
        </w:rPr>
      </w:pPr>
      <w:r w:rsidRPr="00FB4614">
        <w:rPr>
          <w:b/>
          <w:bCs/>
        </w:rPr>
        <w:t>Αμφιθέατρο ΕΚΑΒ  21-22 ΟΚΤΩΒΡΙΟΥ 2023</w:t>
      </w:r>
    </w:p>
    <w:p w14:paraId="0AE0C51C" w14:textId="2E319AC0" w:rsidR="00FB4614" w:rsidRPr="00383A16" w:rsidRDefault="00FB4614" w:rsidP="00FB4614">
      <w:pPr>
        <w:spacing w:after="0" w:line="240" w:lineRule="auto"/>
        <w:jc w:val="both"/>
        <w:rPr>
          <w:iCs/>
          <w:lang w:val="en-US"/>
        </w:rPr>
      </w:pPr>
      <w:r>
        <w:rPr>
          <w:iCs/>
        </w:rPr>
        <w:t xml:space="preserve">To κλινικό φροντιστήριο απευθύνεται σε ειδικευόμενους </w:t>
      </w:r>
      <w:r w:rsidR="00012389">
        <w:rPr>
          <w:iCs/>
        </w:rPr>
        <w:t xml:space="preserve">αναισθησιολόγους </w:t>
      </w:r>
      <w:r>
        <w:rPr>
          <w:iCs/>
        </w:rPr>
        <w:t>που θέλουν να βελτιώσουν τις γνώσεις και τις τεχνικές δεξιότητές τους στη διαχείριση του αεραγωγού. Περιλαμβάνει διαλέξεις, διαδραστική διαχείριση πραγματικών περιστατικών και</w:t>
      </w:r>
      <w:r w:rsidRPr="0090464B">
        <w:rPr>
          <w:iCs/>
        </w:rPr>
        <w:t xml:space="preserve"> πρακτική άσκηση </w:t>
      </w:r>
      <w:r>
        <w:rPr>
          <w:iCs/>
        </w:rPr>
        <w:t xml:space="preserve">σε προπλάσματα. Στηρίζεται κυρίως στο εκπαιδευτικό υλικό της </w:t>
      </w:r>
      <w:r w:rsidR="00383A16">
        <w:rPr>
          <w:iCs/>
          <w:lang w:val="en-US"/>
        </w:rPr>
        <w:t>Difficult Airway Society (</w:t>
      </w:r>
      <w:r>
        <w:rPr>
          <w:iCs/>
          <w:lang w:val="en-US"/>
        </w:rPr>
        <w:t>DAS</w:t>
      </w:r>
      <w:r w:rsidR="00383A16">
        <w:rPr>
          <w:iCs/>
          <w:lang w:val="en-US"/>
        </w:rPr>
        <w:t>)</w:t>
      </w:r>
      <w:r>
        <w:rPr>
          <w:iCs/>
          <w:lang w:val="en-US"/>
        </w:rPr>
        <w:t xml:space="preserve"> </w:t>
      </w:r>
      <w:r w:rsidR="00383A16">
        <w:rPr>
          <w:iCs/>
        </w:rPr>
        <w:t>και άλλων διεθνών εταιρειών εξειδικευμενης διαχείρισης αεραγωγού (</w:t>
      </w:r>
      <w:r w:rsidR="00383A16">
        <w:rPr>
          <w:iCs/>
          <w:lang w:val="en-US"/>
        </w:rPr>
        <w:t>EAMS, Universal Airway, PUMA).</w:t>
      </w:r>
    </w:p>
    <w:p w14:paraId="6BF680C3" w14:textId="7721BEFD" w:rsidR="00FB4614" w:rsidRPr="00383A16" w:rsidRDefault="00FB4614" w:rsidP="00FB4614">
      <w:pPr>
        <w:spacing w:after="0" w:line="240" w:lineRule="auto"/>
        <w:jc w:val="both"/>
        <w:rPr>
          <w:iCs/>
        </w:rPr>
      </w:pPr>
      <w:r w:rsidRPr="00334B13">
        <w:rPr>
          <w:b/>
          <w:bCs/>
          <w:iCs/>
        </w:rPr>
        <w:t>Εκπαιδευτικοί στόχοι:</w:t>
      </w:r>
      <w:r>
        <w:rPr>
          <w:iCs/>
        </w:rPr>
        <w:t xml:space="preserve"> </w:t>
      </w:r>
      <w:proofErr w:type="spellStart"/>
      <w:r w:rsidR="00383A16">
        <w:rPr>
          <w:iCs/>
          <w:lang w:val="en-US"/>
        </w:rPr>
        <w:t>i</w:t>
      </w:r>
      <w:proofErr w:type="spellEnd"/>
      <w:r>
        <w:rPr>
          <w:iCs/>
        </w:rPr>
        <w:t xml:space="preserve">. Κατανόηση αλγορίθμων μη αναμενόμενης δύσκολης διασωλήνωσης και γνωστής δύσκολης διασωλήνωσης, μυστικά και σφάλματα κατά την πρακτική εφαρμογή τους. </w:t>
      </w:r>
      <w:r w:rsidR="00383A16">
        <w:rPr>
          <w:iCs/>
          <w:lang w:val="en-US"/>
        </w:rPr>
        <w:t>ii</w:t>
      </w:r>
      <w:r>
        <w:rPr>
          <w:iCs/>
        </w:rPr>
        <w:t xml:space="preserve">. Εξοικείωση με την τεχνική της ξυπνητής διασωλήνωσης και την τοπική αναισθησία του αεραγωγού </w:t>
      </w:r>
      <w:r w:rsidR="00383A16">
        <w:rPr>
          <w:iCs/>
          <w:lang w:val="en-US"/>
        </w:rPr>
        <w:t>iii</w:t>
      </w:r>
      <w:r>
        <w:rPr>
          <w:iCs/>
        </w:rPr>
        <w:t xml:space="preserve">. Εξοικείωση με νεότερες συσκευές αερισμού και διασωλήνωσης και με τις τεχνικές  ινοπτικής διασωλήνωσης. </w:t>
      </w:r>
      <w:proofErr w:type="spellStart"/>
      <w:r w:rsidR="00383A16">
        <w:rPr>
          <w:iCs/>
          <w:lang w:val="en-US"/>
        </w:rPr>
        <w:t>i</w:t>
      </w:r>
      <w:proofErr w:type="spellEnd"/>
      <w:r>
        <w:rPr>
          <w:iCs/>
        </w:rPr>
        <w:t xml:space="preserve">v. Εκπαίδευση στην επείγουσα κρικοθυρεοειδοτομή (e-FONA) σε προπλάσματα. </w:t>
      </w:r>
      <w:r w:rsidR="00383A16">
        <w:rPr>
          <w:iCs/>
          <w:lang w:val="en-US"/>
        </w:rPr>
        <w:t xml:space="preserve">v. </w:t>
      </w:r>
      <w:r w:rsidR="00383A16">
        <w:rPr>
          <w:iCs/>
        </w:rPr>
        <w:t xml:space="preserve">Διαχείριση πραγματικών σεναρίων με τα επιμέρους προβλήματα και </w:t>
      </w:r>
      <w:r w:rsidR="00012389">
        <w:rPr>
          <w:iCs/>
        </w:rPr>
        <w:t>ανάπτυξη</w:t>
      </w:r>
      <w:r w:rsidR="00383A16">
        <w:rPr>
          <w:iCs/>
        </w:rPr>
        <w:t xml:space="preserve"> στρατηγική</w:t>
      </w:r>
      <w:r w:rsidR="00012389">
        <w:rPr>
          <w:iCs/>
        </w:rPr>
        <w:t>ς.</w:t>
      </w:r>
    </w:p>
    <w:p w14:paraId="6AB69E84" w14:textId="77777777" w:rsidR="00FB4614" w:rsidRDefault="00FB4614" w:rsidP="00FB4614">
      <w:pPr>
        <w:spacing w:after="0" w:line="240" w:lineRule="auto"/>
        <w:jc w:val="both"/>
        <w:rPr>
          <w:b/>
          <w:bCs/>
          <w:iCs/>
        </w:rPr>
      </w:pPr>
      <w:r w:rsidRPr="000D1883">
        <w:rPr>
          <w:b/>
          <w:bCs/>
          <w:iCs/>
        </w:rPr>
        <w:t>Στο τέλος του φροντιστηρίου οι συμμετέχοντες θα έχουν εξοικειωθεί με τις τεχνικές εξασφάλισης και διάσωσης του αεραγωγού</w:t>
      </w:r>
      <w:r>
        <w:rPr>
          <w:b/>
          <w:bCs/>
          <w:iCs/>
        </w:rPr>
        <w:t>, με τη στρατηγική διαχείρισης του αεραγωγού,</w:t>
      </w:r>
      <w:r w:rsidRPr="000D1883">
        <w:rPr>
          <w:b/>
          <w:bCs/>
          <w:iCs/>
        </w:rPr>
        <w:t xml:space="preserve"> την</w:t>
      </w:r>
      <w:r>
        <w:rPr>
          <w:b/>
          <w:bCs/>
          <w:iCs/>
        </w:rPr>
        <w:t xml:space="preserve"> εφαρμογή του κατάλληλου</w:t>
      </w:r>
      <w:r w:rsidRPr="000D1883">
        <w:rPr>
          <w:b/>
          <w:bCs/>
          <w:iCs/>
        </w:rPr>
        <w:t xml:space="preserve"> αλγ</w:t>
      </w:r>
      <w:r>
        <w:rPr>
          <w:b/>
          <w:bCs/>
          <w:iCs/>
        </w:rPr>
        <w:t>όριθμου και των</w:t>
      </w:r>
      <w:r w:rsidRPr="000D1883">
        <w:rPr>
          <w:b/>
          <w:bCs/>
          <w:iCs/>
        </w:rPr>
        <w:t xml:space="preserve"> γνωστικών βοηθημάτων.</w:t>
      </w:r>
    </w:p>
    <w:p w14:paraId="53BD3423" w14:textId="77777777" w:rsidR="00383A16" w:rsidRDefault="00383A16" w:rsidP="00FB4614">
      <w:pPr>
        <w:spacing w:after="0" w:line="240" w:lineRule="auto"/>
        <w:jc w:val="both"/>
        <w:rPr>
          <w:b/>
          <w:bCs/>
          <w:iCs/>
        </w:rPr>
      </w:pPr>
    </w:p>
    <w:p w14:paraId="4B293066" w14:textId="1D325666" w:rsidR="00383A16" w:rsidRPr="000D1883" w:rsidRDefault="00383A16" w:rsidP="00FB4614">
      <w:pPr>
        <w:spacing w:after="0" w:line="240" w:lineRule="auto"/>
        <w:jc w:val="both"/>
        <w:rPr>
          <w:b/>
          <w:bCs/>
          <w:iCs/>
        </w:rPr>
      </w:pPr>
      <w:r>
        <w:rPr>
          <w:b/>
          <w:bCs/>
          <w:iCs/>
        </w:rPr>
        <w:t>Μέγιστος αριθμός συμμετοχής: 30</w:t>
      </w:r>
      <w:r w:rsidR="00012389">
        <w:rPr>
          <w:b/>
          <w:bCs/>
          <w:iCs/>
        </w:rPr>
        <w:t xml:space="preserve"> άτομα</w:t>
      </w:r>
    </w:p>
    <w:p w14:paraId="7AEC1A85" w14:textId="77777777" w:rsidR="00FB4614" w:rsidRPr="0090464B" w:rsidRDefault="00FB4614" w:rsidP="00FB4614">
      <w:pPr>
        <w:spacing w:after="0" w:line="240" w:lineRule="auto"/>
        <w:jc w:val="both"/>
        <w:rPr>
          <w:iCs/>
        </w:rPr>
      </w:pPr>
    </w:p>
    <w:p w14:paraId="4EA77FDB" w14:textId="77777777" w:rsidR="00FB4614" w:rsidRPr="00FB4614" w:rsidRDefault="00FB4614" w:rsidP="00FB4614">
      <w:pPr>
        <w:rPr>
          <w:b/>
          <w:bCs/>
        </w:rPr>
      </w:pPr>
    </w:p>
    <w:p w14:paraId="4EF06CA6" w14:textId="77777777" w:rsidR="00A12223" w:rsidRPr="00FB4614" w:rsidRDefault="00000000">
      <w:pPr>
        <w:jc w:val="center"/>
        <w:rPr>
          <w:b/>
          <w:bCs/>
        </w:rPr>
      </w:pPr>
      <w:r w:rsidRPr="00FB4614">
        <w:rPr>
          <w:b/>
          <w:bCs/>
        </w:rPr>
        <w:t>ΠΡΟΓΡΑΜΜΑ</w:t>
      </w:r>
    </w:p>
    <w:p w14:paraId="200ED92D" w14:textId="72D61D82" w:rsidR="00A12223" w:rsidRPr="00FB4614" w:rsidRDefault="00000000">
      <w:pPr>
        <w:rPr>
          <w:b/>
          <w:bCs/>
        </w:rPr>
      </w:pPr>
      <w:r w:rsidRPr="00FB4614">
        <w:rPr>
          <w:b/>
          <w:bCs/>
        </w:rPr>
        <w:t xml:space="preserve">ΣΑΒΒΑΤΟ 21/10/2023 </w:t>
      </w:r>
    </w:p>
    <w:p w14:paraId="74AE555B" w14:textId="1AF93CB6" w:rsidR="00A12223" w:rsidRDefault="00000000">
      <w:r>
        <w:t xml:space="preserve">08.30-09.00: </w:t>
      </w:r>
      <w:r w:rsidR="00190D3C">
        <w:t>ΠΡΟΣΕΛΕΥΣΗ - ΕΓΓΡΑΦΕΣ</w:t>
      </w:r>
      <w:r>
        <w:t xml:space="preserve"> </w:t>
      </w:r>
    </w:p>
    <w:p w14:paraId="5F0D853C" w14:textId="77777777" w:rsidR="00A12223" w:rsidRDefault="00000000">
      <w:r>
        <w:t xml:space="preserve">09:00–09:30 Πρόγνωση και εκτίμηση δύσκολου αεραγωγού Φ. Καβεζού </w:t>
      </w:r>
    </w:p>
    <w:p w14:paraId="24BD2E55" w14:textId="1C00784E" w:rsidR="00A12223" w:rsidRDefault="00000000">
      <w:r>
        <w:t xml:space="preserve"> 09:30–10:00 </w:t>
      </w:r>
      <w:r w:rsidR="002B43D8">
        <w:t xml:space="preserve">Το βιντεολαρυγγοσκόπιο ως τεχνικής πρώτης εκλογής. </w:t>
      </w:r>
      <w:r w:rsidR="002B43D8">
        <w:rPr>
          <w:lang w:val="en-US"/>
        </w:rPr>
        <w:t xml:space="preserve">Tips and tricks </w:t>
      </w:r>
      <w:r w:rsidR="002B43D8">
        <w:t xml:space="preserve">στη χρήση του (χειρισμοί και βοηθήματα) Α. Μπαιρακτάρη </w:t>
      </w:r>
    </w:p>
    <w:p w14:paraId="36A50B05" w14:textId="77777777" w:rsidR="002B43D8" w:rsidRDefault="00000000" w:rsidP="002B43D8">
      <w:r>
        <w:t xml:space="preserve">10:00–10:30 </w:t>
      </w:r>
      <w:r w:rsidR="002B43D8">
        <w:t xml:space="preserve">Ινοπτική διασωλήνωση της τραχείας- Αλγόριθμος ξυπνητής διασωλήνωσης Α. Αραμπατζή </w:t>
      </w:r>
    </w:p>
    <w:p w14:paraId="12DE3B8C" w14:textId="77777777" w:rsidR="00A12223" w:rsidRDefault="00000000">
      <w:r>
        <w:t xml:space="preserve">10:30–11:00 Διάλειμμα, καφές </w:t>
      </w:r>
    </w:p>
    <w:p w14:paraId="729F2E31" w14:textId="151C8869" w:rsidR="00A12223" w:rsidRPr="00190D3C" w:rsidRDefault="00000000">
      <w:r>
        <w:t xml:space="preserve">11:00–11:30  </w:t>
      </w:r>
      <w:r w:rsidR="002B43D8">
        <w:rPr>
          <w:lang w:val="en-US"/>
        </w:rPr>
        <w:t xml:space="preserve">PUMA project: </w:t>
      </w:r>
      <w:r w:rsidR="002B43D8">
        <w:t xml:space="preserve">Αναγνώριση και Αποφυγή οισοφάγειας </w:t>
      </w:r>
      <w:r w:rsidR="002B43D8" w:rsidRPr="00190D3C">
        <w:t>διασωλήνωσης Α. Βάβουρα</w:t>
      </w:r>
    </w:p>
    <w:p w14:paraId="5FBC00D0" w14:textId="7A7F6C65" w:rsidR="00A12223" w:rsidRDefault="00000000">
      <w:r w:rsidRPr="00190D3C">
        <w:t>11.30 – 12.</w:t>
      </w:r>
      <w:r w:rsidR="00615FC3" w:rsidRPr="00190D3C">
        <w:t>3</w:t>
      </w:r>
      <w:r w:rsidR="002B43D8" w:rsidRPr="00190D3C">
        <w:t>0</w:t>
      </w:r>
      <w:r w:rsidRPr="00190D3C">
        <w:t xml:space="preserve"> </w:t>
      </w:r>
      <w:r w:rsidR="002B43D8" w:rsidRPr="00190D3C">
        <w:t xml:space="preserve">Ιατρονομικά ζητήματα και ο ανθρώπινος παράγοντας. </w:t>
      </w:r>
      <w:r w:rsidRPr="00190D3C">
        <w:t>Α. Ντούμα</w:t>
      </w:r>
      <w:r>
        <w:t xml:space="preserve"> </w:t>
      </w:r>
    </w:p>
    <w:p w14:paraId="4A7824DF" w14:textId="5D168F7B" w:rsidR="00A12223" w:rsidRDefault="00000000">
      <w:r>
        <w:t xml:space="preserve"> 12:</w:t>
      </w:r>
      <w:r w:rsidR="00615FC3">
        <w:t>30</w:t>
      </w:r>
      <w:r>
        <w:t xml:space="preserve">–13:30 Πρακτική εκπαίδευση </w:t>
      </w:r>
      <w:r w:rsidR="00190D3C">
        <w:t>σε σταθμούς</w:t>
      </w:r>
    </w:p>
    <w:p w14:paraId="7E2B5BC5" w14:textId="3CA1AA0A" w:rsidR="00A12223" w:rsidRDefault="00000000">
      <w:r>
        <w:t>13:30–14:30 Διάλειμμα</w:t>
      </w:r>
      <w:r w:rsidR="002B43D8">
        <w:t xml:space="preserve"> - Γ</w:t>
      </w:r>
      <w:r>
        <w:t xml:space="preserve">εύμα </w:t>
      </w:r>
    </w:p>
    <w:p w14:paraId="606C8FD2" w14:textId="03700189" w:rsidR="00A12223" w:rsidRDefault="00000000">
      <w:r>
        <w:t xml:space="preserve">14:30–16:00 Πρακτική εκπαίδευση </w:t>
      </w:r>
      <w:r w:rsidR="00190D3C">
        <w:t>σε σταθμούς</w:t>
      </w:r>
    </w:p>
    <w:p w14:paraId="3FD663D9" w14:textId="4A58536D" w:rsidR="00A12223" w:rsidRPr="00615FC3" w:rsidRDefault="00000000">
      <w:pPr>
        <w:rPr>
          <w:b/>
          <w:bCs/>
        </w:rPr>
      </w:pPr>
      <w:r w:rsidRPr="00615FC3">
        <w:rPr>
          <w:b/>
          <w:bCs/>
        </w:rPr>
        <w:lastRenderedPageBreak/>
        <w:t xml:space="preserve">Αντικείμενα Πρακτικής Εκπαίδευσης 21/10/23: 5 σταθμοί – </w:t>
      </w:r>
      <w:r w:rsidR="00615FC3" w:rsidRPr="00615FC3">
        <w:rPr>
          <w:b/>
          <w:bCs/>
        </w:rPr>
        <w:t>3</w:t>
      </w:r>
      <w:r w:rsidRPr="00615FC3">
        <w:rPr>
          <w:b/>
          <w:bCs/>
        </w:rPr>
        <w:t xml:space="preserve">0 min κάθε σταθμός </w:t>
      </w:r>
      <w:r w:rsidR="00190D3C">
        <w:rPr>
          <w:b/>
          <w:bCs/>
        </w:rPr>
        <w:t>– κυκλική εναλλαγή ομάδων</w:t>
      </w:r>
    </w:p>
    <w:p w14:paraId="1EC15FA4" w14:textId="2CE6A003" w:rsidR="00A12223" w:rsidRDefault="00000000">
      <w:r>
        <w:t>ΑΙΘΟΥΣΑ 1 Ινοπτική διασωλήνωση της τραχείας  Παπαμιχαήλ Κ</w:t>
      </w:r>
      <w:r w:rsidR="00190D3C">
        <w:t xml:space="preserve">, </w:t>
      </w:r>
      <w:r>
        <w:t xml:space="preserve"> Α. Αραμπατζή</w:t>
      </w:r>
      <w:r w:rsidR="00190D3C">
        <w:t>,</w:t>
      </w:r>
      <w:r>
        <w:t xml:space="preserve"> Σαμαρά Ε</w:t>
      </w:r>
    </w:p>
    <w:p w14:paraId="7B7EC7F4" w14:textId="62D57C51" w:rsidR="00A12223" w:rsidRDefault="00000000">
      <w:r>
        <w:t xml:space="preserve"> ΑΙΘΟΥΣΑ 2 Υπεργλωττιδικές συσκευές Μ. Παυλίδης </w:t>
      </w:r>
      <w:r w:rsidR="00190D3C">
        <w:t>,</w:t>
      </w:r>
      <w:r>
        <w:t xml:space="preserve"> Φ. Καβεζού </w:t>
      </w:r>
    </w:p>
    <w:p w14:paraId="49C9D061" w14:textId="160ABAAA" w:rsidR="00A12223" w:rsidRDefault="00000000">
      <w:r>
        <w:t>ΑΙΘΟΥΣΑ 3 Ινοπτική διασωλήνωση μέσω υπεργλωττιδικ</w:t>
      </w:r>
      <w:r w:rsidR="00090F42">
        <w:t>ών</w:t>
      </w:r>
      <w:r>
        <w:t xml:space="preserve"> συσκευ</w:t>
      </w:r>
      <w:r w:rsidR="00090F42">
        <w:t>ών</w:t>
      </w:r>
      <w:r>
        <w:t xml:space="preserve"> </w:t>
      </w:r>
      <w:r w:rsidRPr="00190D3C">
        <w:t xml:space="preserve">Ντούμα Α </w:t>
      </w:r>
      <w:r w:rsidR="00190D3C" w:rsidRPr="00190D3C">
        <w:t>,</w:t>
      </w:r>
      <w:r w:rsidRPr="00190D3C">
        <w:t xml:space="preserve"> Βάβουρα Α</w:t>
      </w:r>
      <w:r w:rsidR="00190D3C" w:rsidRPr="00190D3C">
        <w:t xml:space="preserve">, </w:t>
      </w:r>
      <w:r w:rsidRPr="00190D3C">
        <w:t>Καλύβας Ι</w:t>
      </w:r>
    </w:p>
    <w:p w14:paraId="5E4BF313" w14:textId="52EC7629" w:rsidR="00A12223" w:rsidRDefault="00000000">
      <w:r>
        <w:t xml:space="preserve">ΑΙΘΟΥΣΑ 4 Βιντεολαρυγγοσκόπια </w:t>
      </w:r>
      <w:r w:rsidR="00636220">
        <w:t>Μ. Κοκολάκη</w:t>
      </w:r>
      <w:r w:rsidR="00190D3C">
        <w:t>,</w:t>
      </w:r>
      <w:r w:rsidR="00636220">
        <w:t xml:space="preserve"> </w:t>
      </w:r>
      <w:r w:rsidRPr="00190D3C">
        <w:t>Ε. Σταματάκης</w:t>
      </w:r>
      <w:r>
        <w:t xml:space="preserve"> </w:t>
      </w:r>
      <w:r w:rsidR="00190D3C">
        <w:t>,</w:t>
      </w:r>
      <w:r>
        <w:t xml:space="preserve"> </w:t>
      </w:r>
      <w:r w:rsidR="00190D3C">
        <w:t>Α. Σαΐτη</w:t>
      </w:r>
    </w:p>
    <w:p w14:paraId="22B917F1" w14:textId="24847711" w:rsidR="00A12223" w:rsidRDefault="00000000">
      <w:r>
        <w:t>ΑΙΘΟΥΣΑ 5 Πρόσθια προσπέλαση τραχήλου</w:t>
      </w:r>
      <w:r w:rsidR="00190D3C">
        <w:t xml:space="preserve"> (</w:t>
      </w:r>
      <w:r w:rsidR="00190D3C">
        <w:rPr>
          <w:lang w:val="en-US"/>
        </w:rPr>
        <w:t>e-FONA)</w:t>
      </w:r>
      <w:r>
        <w:t xml:space="preserve"> Θ. Βρεττός</w:t>
      </w:r>
      <w:r w:rsidR="00190D3C">
        <w:t xml:space="preserve">. </w:t>
      </w:r>
      <w:r>
        <w:t>Δ. Παπαδοπούλου</w:t>
      </w:r>
      <w:r w:rsidR="00190D3C">
        <w:t>, Γκ. Ντεβάτζε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12389" w14:paraId="2BD34772" w14:textId="77777777" w:rsidTr="00012389">
        <w:tc>
          <w:tcPr>
            <w:tcW w:w="1382" w:type="dxa"/>
          </w:tcPr>
          <w:p w14:paraId="3B7294B0" w14:textId="77777777" w:rsidR="00012389" w:rsidRDefault="00012389"/>
        </w:tc>
        <w:tc>
          <w:tcPr>
            <w:tcW w:w="1382" w:type="dxa"/>
          </w:tcPr>
          <w:p w14:paraId="35BEFA68" w14:textId="750D052B" w:rsidR="00012389" w:rsidRDefault="00012389">
            <w:r>
              <w:t>12.30-13.00</w:t>
            </w:r>
          </w:p>
        </w:tc>
        <w:tc>
          <w:tcPr>
            <w:tcW w:w="1383" w:type="dxa"/>
          </w:tcPr>
          <w:p w14:paraId="7A9932C8" w14:textId="2F8E49D1" w:rsidR="00012389" w:rsidRDefault="00012389">
            <w:r>
              <w:t>13.00-13.30</w:t>
            </w:r>
          </w:p>
        </w:tc>
        <w:tc>
          <w:tcPr>
            <w:tcW w:w="1383" w:type="dxa"/>
          </w:tcPr>
          <w:p w14:paraId="623E1C0A" w14:textId="003E1235" w:rsidR="00012389" w:rsidRDefault="00012389">
            <w:r>
              <w:t>14.30-15.00</w:t>
            </w:r>
          </w:p>
        </w:tc>
        <w:tc>
          <w:tcPr>
            <w:tcW w:w="1383" w:type="dxa"/>
          </w:tcPr>
          <w:p w14:paraId="03C68F5E" w14:textId="3A466AED" w:rsidR="00012389" w:rsidRDefault="00012389">
            <w:r>
              <w:t>15.00-15.30</w:t>
            </w:r>
          </w:p>
        </w:tc>
        <w:tc>
          <w:tcPr>
            <w:tcW w:w="1383" w:type="dxa"/>
          </w:tcPr>
          <w:p w14:paraId="7376B38E" w14:textId="0095760D" w:rsidR="00012389" w:rsidRDefault="00012389">
            <w:r>
              <w:t>15.30-16.00</w:t>
            </w:r>
          </w:p>
        </w:tc>
      </w:tr>
      <w:tr w:rsidR="00012389" w14:paraId="25AA87AB" w14:textId="77777777" w:rsidTr="00012389">
        <w:tc>
          <w:tcPr>
            <w:tcW w:w="1382" w:type="dxa"/>
          </w:tcPr>
          <w:p w14:paraId="6368B9CD" w14:textId="510452DF" w:rsidR="00012389" w:rsidRDefault="00012389">
            <w:r>
              <w:t>Αίθουσα 1</w:t>
            </w:r>
          </w:p>
        </w:tc>
        <w:tc>
          <w:tcPr>
            <w:tcW w:w="1382" w:type="dxa"/>
          </w:tcPr>
          <w:p w14:paraId="43ACE210" w14:textId="66BAC5E5" w:rsidR="00012389" w:rsidRDefault="00012389">
            <w:r>
              <w:t>Ομάδα Α</w:t>
            </w:r>
          </w:p>
        </w:tc>
        <w:tc>
          <w:tcPr>
            <w:tcW w:w="1383" w:type="dxa"/>
          </w:tcPr>
          <w:p w14:paraId="5A694B90" w14:textId="54768239" w:rsidR="00012389" w:rsidRDefault="00012389">
            <w:r>
              <w:t>Ομάδα Ε</w:t>
            </w:r>
          </w:p>
        </w:tc>
        <w:tc>
          <w:tcPr>
            <w:tcW w:w="1383" w:type="dxa"/>
          </w:tcPr>
          <w:p w14:paraId="1484C5A8" w14:textId="250D737F" w:rsidR="00012389" w:rsidRDefault="00012389">
            <w:r>
              <w:t>Ομάδα Δ</w:t>
            </w:r>
          </w:p>
        </w:tc>
        <w:tc>
          <w:tcPr>
            <w:tcW w:w="1383" w:type="dxa"/>
          </w:tcPr>
          <w:p w14:paraId="449F788D" w14:textId="1CC2293A" w:rsidR="00012389" w:rsidRDefault="00012389">
            <w:r>
              <w:t>Ομάδα Γ</w:t>
            </w:r>
          </w:p>
        </w:tc>
        <w:tc>
          <w:tcPr>
            <w:tcW w:w="1383" w:type="dxa"/>
          </w:tcPr>
          <w:p w14:paraId="34E08DBE" w14:textId="5B3C4270" w:rsidR="00012389" w:rsidRDefault="00012389">
            <w:r>
              <w:t>Ομάδα Β</w:t>
            </w:r>
          </w:p>
        </w:tc>
      </w:tr>
      <w:tr w:rsidR="00012389" w14:paraId="7A2905D6" w14:textId="77777777" w:rsidTr="00012389">
        <w:tc>
          <w:tcPr>
            <w:tcW w:w="1382" w:type="dxa"/>
          </w:tcPr>
          <w:p w14:paraId="1A237634" w14:textId="54F12822" w:rsidR="00012389" w:rsidRDefault="00012389">
            <w:r>
              <w:t>Αίθουσα 2</w:t>
            </w:r>
          </w:p>
        </w:tc>
        <w:tc>
          <w:tcPr>
            <w:tcW w:w="1382" w:type="dxa"/>
          </w:tcPr>
          <w:p w14:paraId="5D7A5C84" w14:textId="2646CDCA" w:rsidR="00012389" w:rsidRDefault="00012389">
            <w:r>
              <w:t>Ομάδα Β</w:t>
            </w:r>
          </w:p>
        </w:tc>
        <w:tc>
          <w:tcPr>
            <w:tcW w:w="1383" w:type="dxa"/>
          </w:tcPr>
          <w:p w14:paraId="3A3C1390" w14:textId="27D128A3" w:rsidR="00012389" w:rsidRDefault="00012389">
            <w:r>
              <w:t>Ομάδα Α</w:t>
            </w:r>
          </w:p>
        </w:tc>
        <w:tc>
          <w:tcPr>
            <w:tcW w:w="1383" w:type="dxa"/>
          </w:tcPr>
          <w:p w14:paraId="2DC74C76" w14:textId="3A95602B" w:rsidR="00012389" w:rsidRDefault="00012389">
            <w:r>
              <w:t>Ομάδα Ε</w:t>
            </w:r>
          </w:p>
        </w:tc>
        <w:tc>
          <w:tcPr>
            <w:tcW w:w="1383" w:type="dxa"/>
          </w:tcPr>
          <w:p w14:paraId="51CD19D7" w14:textId="10148949" w:rsidR="00012389" w:rsidRDefault="00012389">
            <w:r>
              <w:t>Ομάδα Δ</w:t>
            </w:r>
          </w:p>
        </w:tc>
        <w:tc>
          <w:tcPr>
            <w:tcW w:w="1383" w:type="dxa"/>
          </w:tcPr>
          <w:p w14:paraId="4465382E" w14:textId="5FB44A98" w:rsidR="00012389" w:rsidRDefault="00012389">
            <w:r>
              <w:t>Ομάδα Γ</w:t>
            </w:r>
          </w:p>
        </w:tc>
      </w:tr>
      <w:tr w:rsidR="00012389" w14:paraId="4E832B07" w14:textId="77777777" w:rsidTr="00012389">
        <w:tc>
          <w:tcPr>
            <w:tcW w:w="1382" w:type="dxa"/>
          </w:tcPr>
          <w:p w14:paraId="12D1EDBD" w14:textId="2ECFD6B0" w:rsidR="00012389" w:rsidRDefault="00012389">
            <w:r>
              <w:t>Αίθουσα 3</w:t>
            </w:r>
          </w:p>
        </w:tc>
        <w:tc>
          <w:tcPr>
            <w:tcW w:w="1382" w:type="dxa"/>
          </w:tcPr>
          <w:p w14:paraId="1A9A1D0A" w14:textId="1B4728D7" w:rsidR="00012389" w:rsidRDefault="00012389">
            <w:r>
              <w:t>Ομάδα Γ</w:t>
            </w:r>
          </w:p>
        </w:tc>
        <w:tc>
          <w:tcPr>
            <w:tcW w:w="1383" w:type="dxa"/>
          </w:tcPr>
          <w:p w14:paraId="2558D702" w14:textId="6D9E2508" w:rsidR="00012389" w:rsidRDefault="00012389">
            <w:r>
              <w:t>Ομάδα Β</w:t>
            </w:r>
          </w:p>
        </w:tc>
        <w:tc>
          <w:tcPr>
            <w:tcW w:w="1383" w:type="dxa"/>
          </w:tcPr>
          <w:p w14:paraId="5C3D416A" w14:textId="42353B63" w:rsidR="00012389" w:rsidRDefault="00012389">
            <w:r>
              <w:t>Ομάδα Α</w:t>
            </w:r>
          </w:p>
        </w:tc>
        <w:tc>
          <w:tcPr>
            <w:tcW w:w="1383" w:type="dxa"/>
          </w:tcPr>
          <w:p w14:paraId="3503699B" w14:textId="0F971F40" w:rsidR="00012389" w:rsidRDefault="00012389">
            <w:r>
              <w:t>Ομάδα Ε</w:t>
            </w:r>
          </w:p>
        </w:tc>
        <w:tc>
          <w:tcPr>
            <w:tcW w:w="1383" w:type="dxa"/>
          </w:tcPr>
          <w:p w14:paraId="5EF740F0" w14:textId="7EE36732" w:rsidR="00012389" w:rsidRDefault="00012389">
            <w:r>
              <w:t>Ομάδα Δ</w:t>
            </w:r>
          </w:p>
        </w:tc>
      </w:tr>
      <w:tr w:rsidR="00012389" w14:paraId="1DB1204D" w14:textId="77777777" w:rsidTr="00012389">
        <w:tc>
          <w:tcPr>
            <w:tcW w:w="1382" w:type="dxa"/>
          </w:tcPr>
          <w:p w14:paraId="19167E57" w14:textId="4AA3FCF4" w:rsidR="00012389" w:rsidRDefault="00012389">
            <w:r>
              <w:t>Αίθουσα 4</w:t>
            </w:r>
          </w:p>
        </w:tc>
        <w:tc>
          <w:tcPr>
            <w:tcW w:w="1382" w:type="dxa"/>
          </w:tcPr>
          <w:p w14:paraId="0EF99E6F" w14:textId="1412E31B" w:rsidR="00012389" w:rsidRDefault="00012389">
            <w:r>
              <w:t>Ομάδα Δ</w:t>
            </w:r>
          </w:p>
        </w:tc>
        <w:tc>
          <w:tcPr>
            <w:tcW w:w="1383" w:type="dxa"/>
          </w:tcPr>
          <w:p w14:paraId="193FBF19" w14:textId="70F7911C" w:rsidR="00012389" w:rsidRDefault="00012389">
            <w:r>
              <w:t>Ομάδα Γ</w:t>
            </w:r>
          </w:p>
        </w:tc>
        <w:tc>
          <w:tcPr>
            <w:tcW w:w="1383" w:type="dxa"/>
          </w:tcPr>
          <w:p w14:paraId="3D92F374" w14:textId="66FF9F89" w:rsidR="00012389" w:rsidRDefault="00012389">
            <w:r>
              <w:t>Ομάδα Β</w:t>
            </w:r>
          </w:p>
        </w:tc>
        <w:tc>
          <w:tcPr>
            <w:tcW w:w="1383" w:type="dxa"/>
          </w:tcPr>
          <w:p w14:paraId="49928D05" w14:textId="0F340A21" w:rsidR="00012389" w:rsidRDefault="00012389">
            <w:r>
              <w:t>Ομάδα Α</w:t>
            </w:r>
          </w:p>
        </w:tc>
        <w:tc>
          <w:tcPr>
            <w:tcW w:w="1383" w:type="dxa"/>
          </w:tcPr>
          <w:p w14:paraId="1638D787" w14:textId="3396949F" w:rsidR="00012389" w:rsidRDefault="00012389">
            <w:r>
              <w:t>Ομάδα Ε</w:t>
            </w:r>
          </w:p>
        </w:tc>
      </w:tr>
      <w:tr w:rsidR="00012389" w14:paraId="0598A237" w14:textId="77777777" w:rsidTr="00012389">
        <w:tc>
          <w:tcPr>
            <w:tcW w:w="1382" w:type="dxa"/>
          </w:tcPr>
          <w:p w14:paraId="2F30DDAD" w14:textId="7F3B4B94" w:rsidR="00012389" w:rsidRDefault="00012389">
            <w:r>
              <w:t>Αίθουσα 5</w:t>
            </w:r>
          </w:p>
        </w:tc>
        <w:tc>
          <w:tcPr>
            <w:tcW w:w="1382" w:type="dxa"/>
          </w:tcPr>
          <w:p w14:paraId="00B4F611" w14:textId="4E22EEDB" w:rsidR="00012389" w:rsidRDefault="00012389">
            <w:r>
              <w:t>Ομάδα Ε</w:t>
            </w:r>
          </w:p>
        </w:tc>
        <w:tc>
          <w:tcPr>
            <w:tcW w:w="1383" w:type="dxa"/>
          </w:tcPr>
          <w:p w14:paraId="395090D7" w14:textId="2347DED1" w:rsidR="00012389" w:rsidRDefault="00012389">
            <w:r>
              <w:t>Ομάδα Δ</w:t>
            </w:r>
          </w:p>
        </w:tc>
        <w:tc>
          <w:tcPr>
            <w:tcW w:w="1383" w:type="dxa"/>
          </w:tcPr>
          <w:p w14:paraId="62D15774" w14:textId="752B64AD" w:rsidR="00012389" w:rsidRDefault="00012389">
            <w:r>
              <w:t>Ομάδα Γ</w:t>
            </w:r>
          </w:p>
        </w:tc>
        <w:tc>
          <w:tcPr>
            <w:tcW w:w="1383" w:type="dxa"/>
          </w:tcPr>
          <w:p w14:paraId="1414F029" w14:textId="46202BC7" w:rsidR="00012389" w:rsidRDefault="00012389">
            <w:r>
              <w:t>Ομάδα Β</w:t>
            </w:r>
          </w:p>
        </w:tc>
        <w:tc>
          <w:tcPr>
            <w:tcW w:w="1383" w:type="dxa"/>
          </w:tcPr>
          <w:p w14:paraId="024E0168" w14:textId="5A753A33" w:rsidR="00012389" w:rsidRDefault="00012389">
            <w:r>
              <w:t>Ομάδα Α</w:t>
            </w:r>
          </w:p>
        </w:tc>
      </w:tr>
    </w:tbl>
    <w:p w14:paraId="5E74A585" w14:textId="77777777" w:rsidR="00012389" w:rsidRDefault="00012389"/>
    <w:p w14:paraId="31D82B94" w14:textId="77777777" w:rsidR="00A12223" w:rsidRDefault="00A12223"/>
    <w:p w14:paraId="4D0C9AFE" w14:textId="78ED077E" w:rsidR="00A12223" w:rsidRPr="00383A16" w:rsidRDefault="00000000">
      <w:pPr>
        <w:rPr>
          <w:b/>
          <w:bCs/>
        </w:rPr>
      </w:pPr>
      <w:r w:rsidRPr="00383A16">
        <w:rPr>
          <w:b/>
          <w:bCs/>
        </w:rPr>
        <w:t>Κ</w:t>
      </w:r>
      <w:r w:rsidR="00615FC3" w:rsidRPr="00383A16">
        <w:rPr>
          <w:b/>
          <w:bCs/>
        </w:rPr>
        <w:t xml:space="preserve">ΥΡΙΑΚΗ </w:t>
      </w:r>
      <w:r w:rsidRPr="00383A16">
        <w:rPr>
          <w:b/>
          <w:bCs/>
        </w:rPr>
        <w:t>22</w:t>
      </w:r>
      <w:r w:rsidR="00615FC3" w:rsidRPr="00383A16">
        <w:rPr>
          <w:b/>
          <w:bCs/>
        </w:rPr>
        <w:t>/10/</w:t>
      </w:r>
      <w:r w:rsidRPr="00383A16">
        <w:rPr>
          <w:b/>
          <w:bCs/>
        </w:rPr>
        <w:t xml:space="preserve">2023 </w:t>
      </w:r>
    </w:p>
    <w:p w14:paraId="77A2CE06" w14:textId="77777777" w:rsidR="00A12223" w:rsidRDefault="00000000">
      <w:r>
        <w:t xml:space="preserve">08:45–09:00 ΠΡΟΣΕΛΕΥΣΗ </w:t>
      </w:r>
    </w:p>
    <w:p w14:paraId="50220559" w14:textId="30EBC943" w:rsidR="00A12223" w:rsidRDefault="00000000">
      <w:r>
        <w:t>09:</w:t>
      </w:r>
      <w:r w:rsidR="00615FC3">
        <w:t>0</w:t>
      </w:r>
      <w:r>
        <w:t>0–10:</w:t>
      </w:r>
      <w:r w:rsidR="00615FC3">
        <w:t>0</w:t>
      </w:r>
      <w:r>
        <w:t xml:space="preserve">0 Αλγόριθμος αντιμετώπισης δύσκολου αεραγωγού </w:t>
      </w:r>
      <w:r w:rsidR="00190D3C">
        <w:t>Α. Ντούμα</w:t>
      </w:r>
    </w:p>
    <w:p w14:paraId="443409CA" w14:textId="7C08CF19" w:rsidR="00A12223" w:rsidRDefault="00000000">
      <w:r>
        <w:t>10:</w:t>
      </w:r>
      <w:r w:rsidR="00615FC3">
        <w:t>0</w:t>
      </w:r>
      <w:r>
        <w:t>0–1</w:t>
      </w:r>
      <w:r w:rsidR="00615FC3">
        <w:t>0</w:t>
      </w:r>
      <w:r>
        <w:t>:</w:t>
      </w:r>
      <w:r w:rsidR="00615FC3">
        <w:t>3</w:t>
      </w:r>
      <w:r>
        <w:t xml:space="preserve">0 Αλγόριθμος αντιμετώπισης δύσκολου αεραγωγού στην Μαιευτική </w:t>
      </w:r>
      <w:r w:rsidRPr="00190D3C">
        <w:t>E. Σταματάκης</w:t>
      </w:r>
      <w:r>
        <w:t xml:space="preserve"> </w:t>
      </w:r>
    </w:p>
    <w:p w14:paraId="1B6857C9" w14:textId="00BA8E7A" w:rsidR="00A12223" w:rsidRDefault="00000000">
      <w:r>
        <w:t>1</w:t>
      </w:r>
      <w:r w:rsidR="00615FC3">
        <w:t>0</w:t>
      </w:r>
      <w:r>
        <w:t>:</w:t>
      </w:r>
      <w:r w:rsidR="00615FC3">
        <w:t>3</w:t>
      </w:r>
      <w:r>
        <w:t>0-11:</w:t>
      </w:r>
      <w:r w:rsidR="00615FC3">
        <w:t>0</w:t>
      </w:r>
      <w:r>
        <w:t>0 Αλγόριθμος ασφαλούς αποδιασωλήνωσης  Θ Βρεττός</w:t>
      </w:r>
    </w:p>
    <w:p w14:paraId="0CFC85DA" w14:textId="55433C65" w:rsidR="00A12223" w:rsidRDefault="00000000">
      <w:r>
        <w:t>11:</w:t>
      </w:r>
      <w:r w:rsidR="00615FC3">
        <w:t>0</w:t>
      </w:r>
      <w:r>
        <w:t>0–1</w:t>
      </w:r>
      <w:r w:rsidR="00615FC3">
        <w:t>1</w:t>
      </w:r>
      <w:r>
        <w:t>:</w:t>
      </w:r>
      <w:r w:rsidR="00615FC3">
        <w:t>3</w:t>
      </w:r>
      <w:r>
        <w:t xml:space="preserve">0 Διάλειμμα, καφές </w:t>
      </w:r>
    </w:p>
    <w:p w14:paraId="4EA7A8C7" w14:textId="1D46760F" w:rsidR="00A12223" w:rsidRDefault="00000000">
      <w:r>
        <w:t>1</w:t>
      </w:r>
      <w:r w:rsidR="002749DB">
        <w:t>1.30</w:t>
      </w:r>
      <w:r>
        <w:t>–1</w:t>
      </w:r>
      <w:r w:rsidR="002749DB">
        <w:t>2</w:t>
      </w:r>
      <w:r>
        <w:rPr>
          <w:lang w:val="en-US"/>
        </w:rPr>
        <w:t>.</w:t>
      </w:r>
      <w:r w:rsidR="002749DB">
        <w:t>3</w:t>
      </w:r>
      <w:r>
        <w:rPr>
          <w:lang w:val="en-US"/>
        </w:rPr>
        <w:t>0</w:t>
      </w:r>
      <w:r>
        <w:t xml:space="preserve"> Σενάρια δύσκολου αεραγωγού </w:t>
      </w:r>
      <w:r w:rsidRPr="00190D3C">
        <w:t>Γ. Βογιατζής</w:t>
      </w:r>
    </w:p>
    <w:p w14:paraId="1102B70F" w14:textId="4F6DCB2F" w:rsidR="00A12223" w:rsidRDefault="00000000">
      <w:r>
        <w:t xml:space="preserve"> 1</w:t>
      </w:r>
      <w:r w:rsidR="002749DB">
        <w:t>2.30</w:t>
      </w:r>
      <w:r>
        <w:t>–14:</w:t>
      </w:r>
      <w:r w:rsidR="002749DB">
        <w:t>0</w:t>
      </w:r>
      <w:r>
        <w:t xml:space="preserve">0 </w:t>
      </w:r>
      <w:r w:rsidRPr="002749DB">
        <w:rPr>
          <w:b/>
          <w:bCs/>
        </w:rPr>
        <w:t>Πρακτική εκπαίδευση</w:t>
      </w:r>
      <w:r w:rsidR="00FB4614">
        <w:rPr>
          <w:b/>
          <w:bCs/>
        </w:rPr>
        <w:t>:</w:t>
      </w:r>
      <w:r w:rsidRPr="002749DB">
        <w:rPr>
          <w:b/>
          <w:bCs/>
        </w:rPr>
        <w:t xml:space="preserve"> </w:t>
      </w:r>
      <w:r w:rsidRPr="002749DB">
        <w:rPr>
          <w:b/>
          <w:bCs/>
          <w:lang w:val="en-US"/>
        </w:rPr>
        <w:t xml:space="preserve">group A 3 </w:t>
      </w:r>
      <w:r w:rsidR="00190D3C">
        <w:rPr>
          <w:b/>
          <w:bCs/>
        </w:rPr>
        <w:t xml:space="preserve">σταθμοί </w:t>
      </w:r>
      <w:r w:rsidRPr="002749DB">
        <w:rPr>
          <w:b/>
          <w:bCs/>
          <w:lang w:val="en-US"/>
        </w:rPr>
        <w:t xml:space="preserve">/  group B </w:t>
      </w:r>
      <w:r w:rsidRPr="002749DB">
        <w:rPr>
          <w:b/>
          <w:bCs/>
        </w:rPr>
        <w:t>σενάρια</w:t>
      </w:r>
    </w:p>
    <w:p w14:paraId="303568FB" w14:textId="021D4A54" w:rsidR="00A12223" w:rsidRPr="00FB4614" w:rsidRDefault="00000000">
      <w:pPr>
        <w:rPr>
          <w:b/>
          <w:bCs/>
        </w:rPr>
      </w:pPr>
      <w:r>
        <w:t>14:</w:t>
      </w:r>
      <w:r w:rsidR="002749DB">
        <w:t>0</w:t>
      </w:r>
      <w:r>
        <w:t xml:space="preserve">0 – </w:t>
      </w:r>
      <w:r>
        <w:rPr>
          <w:lang w:val="en-US"/>
        </w:rPr>
        <w:t>15.00</w:t>
      </w:r>
      <w:r>
        <w:t xml:space="preserve"> </w:t>
      </w:r>
      <w:r w:rsidRPr="00FB4614">
        <w:rPr>
          <w:b/>
          <w:bCs/>
        </w:rPr>
        <w:t xml:space="preserve">Διάλειμμα, γεύμα </w:t>
      </w:r>
    </w:p>
    <w:p w14:paraId="0C09374F" w14:textId="461C86D7" w:rsidR="00A12223" w:rsidRPr="00190D3C" w:rsidRDefault="00000000">
      <w:pPr>
        <w:rPr>
          <w:b/>
          <w:bCs/>
        </w:rPr>
      </w:pPr>
      <w:r>
        <w:t>1</w:t>
      </w:r>
      <w:r>
        <w:rPr>
          <w:lang w:val="en-US"/>
        </w:rPr>
        <w:t>5.0</w:t>
      </w:r>
      <w:r>
        <w:t xml:space="preserve">0-16:30 </w:t>
      </w:r>
      <w:r w:rsidRPr="002749DB">
        <w:rPr>
          <w:b/>
          <w:bCs/>
        </w:rPr>
        <w:t>Πρακτική εκπαίδευση</w:t>
      </w:r>
      <w:r w:rsidR="00FB4614">
        <w:rPr>
          <w:b/>
          <w:bCs/>
        </w:rPr>
        <w:t>:</w:t>
      </w:r>
      <w:r w:rsidRPr="002749DB">
        <w:rPr>
          <w:b/>
          <w:bCs/>
        </w:rPr>
        <w:t xml:space="preserve"> </w:t>
      </w:r>
      <w:r w:rsidRPr="002749DB">
        <w:rPr>
          <w:b/>
          <w:bCs/>
          <w:lang w:val="en-US"/>
        </w:rPr>
        <w:t xml:space="preserve">group A </w:t>
      </w:r>
      <w:r w:rsidRPr="002749DB">
        <w:rPr>
          <w:b/>
          <w:bCs/>
        </w:rPr>
        <w:t xml:space="preserve">σενάρια/ </w:t>
      </w:r>
      <w:r w:rsidRPr="002749DB">
        <w:rPr>
          <w:b/>
          <w:bCs/>
          <w:lang w:val="en-US"/>
        </w:rPr>
        <w:t xml:space="preserve">group B </w:t>
      </w:r>
      <w:r w:rsidR="00190D3C">
        <w:rPr>
          <w:b/>
          <w:bCs/>
        </w:rPr>
        <w:t>σταθμοί</w:t>
      </w:r>
    </w:p>
    <w:p w14:paraId="589B882C" w14:textId="77777777" w:rsidR="00A12223" w:rsidRDefault="00000000">
      <w:r>
        <w:t>Αντικείμενα Πρακτικής Εκπαίδευσης 22/10/2023 3 σταθμοί – 30 min κάθε σταθμός</w:t>
      </w:r>
    </w:p>
    <w:p w14:paraId="61C3DBD8" w14:textId="195ACCA4" w:rsidR="00A12223" w:rsidRPr="002749DB" w:rsidRDefault="00000000">
      <w:pPr>
        <w:rPr>
          <w:b/>
          <w:bCs/>
          <w:lang w:val="en-US"/>
        </w:rPr>
      </w:pPr>
      <w:r w:rsidRPr="002749DB">
        <w:rPr>
          <w:b/>
          <w:bCs/>
        </w:rPr>
        <w:t xml:space="preserve">Α </w:t>
      </w:r>
      <w:r w:rsidRPr="002749DB">
        <w:rPr>
          <w:b/>
          <w:bCs/>
          <w:lang w:val="en-US"/>
        </w:rPr>
        <w:t xml:space="preserve">group 15 </w:t>
      </w:r>
      <w:r w:rsidR="002749DB">
        <w:rPr>
          <w:b/>
          <w:bCs/>
        </w:rPr>
        <w:t>ά</w:t>
      </w:r>
      <w:r w:rsidRPr="002749DB">
        <w:rPr>
          <w:b/>
          <w:bCs/>
        </w:rPr>
        <w:t xml:space="preserve">τομα κυκλική εναλλαγή ανά 30 </w:t>
      </w:r>
      <w:r w:rsidRPr="002749DB">
        <w:rPr>
          <w:b/>
          <w:bCs/>
          <w:lang w:val="en-US"/>
        </w:rPr>
        <w:t>min</w:t>
      </w:r>
      <w:r w:rsidR="002749DB" w:rsidRPr="002749DB">
        <w:rPr>
          <w:b/>
          <w:bCs/>
        </w:rPr>
        <w:t xml:space="preserve"> (ΣΥΝΟΛΙΚΑ 90 </w:t>
      </w:r>
      <w:r w:rsidR="002749DB" w:rsidRPr="002749DB">
        <w:rPr>
          <w:b/>
          <w:bCs/>
          <w:lang w:val="en-US"/>
        </w:rPr>
        <w:t>min)</w:t>
      </w:r>
    </w:p>
    <w:p w14:paraId="31D5E1D5" w14:textId="6C08EBA2" w:rsidR="00A12223" w:rsidRDefault="00000000">
      <w:r>
        <w:t xml:space="preserve"> ΑΙΘΟΥΣΑ 1 Ινοπτική διασωλήνωση της τραχείας   Ι. Ζωγόγιαννης</w:t>
      </w:r>
      <w:r w:rsidR="00190D3C" w:rsidRPr="00190D3C">
        <w:t xml:space="preserve">, </w:t>
      </w:r>
      <w:r w:rsidRPr="00190D3C">
        <w:t xml:space="preserve"> </w:t>
      </w:r>
      <w:r w:rsidR="00FB4614">
        <w:t>Β.</w:t>
      </w:r>
      <w:r w:rsidRPr="00190D3C">
        <w:t>Μπρόζου</w:t>
      </w:r>
      <w:r w:rsidR="00190D3C" w:rsidRPr="00190D3C">
        <w:t>,</w:t>
      </w:r>
      <w:r w:rsidRPr="00190D3C">
        <w:t xml:space="preserve"> </w:t>
      </w:r>
      <w:r w:rsidR="00FB4614">
        <w:t xml:space="preserve">Ε </w:t>
      </w:r>
      <w:r w:rsidRPr="00190D3C">
        <w:t xml:space="preserve">Σαουλίδου </w:t>
      </w:r>
    </w:p>
    <w:p w14:paraId="75458596" w14:textId="6CB927D8" w:rsidR="00A12223" w:rsidRDefault="00000000">
      <w:r>
        <w:t xml:space="preserve">ΑΙΘΟΥΣΑ 2 Υπερηχογραφία αεραγωγού – πνεύμονα </w:t>
      </w:r>
      <w:r w:rsidR="00FB4614">
        <w:t xml:space="preserve">Γ. </w:t>
      </w:r>
      <w:r w:rsidRPr="00190D3C">
        <w:t>Γιαννιτόπουλος</w:t>
      </w:r>
      <w:r w:rsidR="00FB4614">
        <w:t xml:space="preserve">, </w:t>
      </w:r>
      <w:r>
        <w:t xml:space="preserve"> </w:t>
      </w:r>
      <w:r w:rsidR="00FB4614">
        <w:t xml:space="preserve">Δ </w:t>
      </w:r>
      <w:r>
        <w:t>Κατσαρός</w:t>
      </w:r>
      <w:r w:rsidR="00FB4614">
        <w:t>, Φ. Αλευρογιάννη</w:t>
      </w:r>
    </w:p>
    <w:p w14:paraId="0722CA33" w14:textId="012139F6" w:rsidR="00A12223" w:rsidRDefault="00000000">
      <w:r>
        <w:t xml:space="preserve">ΑΙΘΟΥΣΑ 3 Ινοπτική διασωλήνωση μέσω υπεργλωττιδικών συσκευών   Θ. </w:t>
      </w:r>
      <w:r w:rsidRPr="00FB4614">
        <w:t>Ράντη</w:t>
      </w:r>
      <w:r w:rsidR="00FB4614">
        <w:t>ς</w:t>
      </w:r>
      <w:r w:rsidRPr="00FB4614">
        <w:t xml:space="preserve"> </w:t>
      </w:r>
      <w:r w:rsidR="00FB4614">
        <w:t>,</w:t>
      </w:r>
      <w:r w:rsidRPr="00FB4614">
        <w:t xml:space="preserve"> Κ. Μποβιάτσος</w:t>
      </w:r>
      <w:r w:rsidR="00FB4614">
        <w:t xml:space="preserve">, </w:t>
      </w:r>
      <w:r w:rsidRPr="00FB4614">
        <w:t>Γ. Κοντολάτης</w:t>
      </w:r>
      <w:r>
        <w:t xml:space="preserve"> </w:t>
      </w:r>
    </w:p>
    <w:p w14:paraId="5CB3BFFF" w14:textId="32F9E66C" w:rsidR="00A12223" w:rsidRPr="002749DB" w:rsidRDefault="00000000">
      <w:pPr>
        <w:rPr>
          <w:b/>
          <w:bCs/>
        </w:rPr>
      </w:pPr>
      <w:r w:rsidRPr="002749DB">
        <w:rPr>
          <w:b/>
          <w:bCs/>
          <w:lang w:val="en-US"/>
        </w:rPr>
        <w:t>B group</w:t>
      </w:r>
      <w:r w:rsidR="002749DB" w:rsidRPr="002749DB">
        <w:rPr>
          <w:b/>
          <w:bCs/>
          <w:lang w:val="en-US"/>
        </w:rPr>
        <w:t xml:space="preserve"> 15 </w:t>
      </w:r>
      <w:r w:rsidR="002749DB" w:rsidRPr="002749DB">
        <w:rPr>
          <w:b/>
          <w:bCs/>
        </w:rPr>
        <w:t xml:space="preserve">άτομα 90 </w:t>
      </w:r>
      <w:r w:rsidR="002749DB" w:rsidRPr="002749DB">
        <w:rPr>
          <w:b/>
          <w:bCs/>
          <w:lang w:val="en-US"/>
        </w:rPr>
        <w:t xml:space="preserve">min </w:t>
      </w:r>
      <w:r w:rsidR="002749DB" w:rsidRPr="002749DB">
        <w:rPr>
          <w:b/>
          <w:bCs/>
        </w:rPr>
        <w:t>ΣΕΝΑΡΙΑ</w:t>
      </w:r>
    </w:p>
    <w:p w14:paraId="76D97FB0" w14:textId="5EC852C7" w:rsidR="00A12223" w:rsidRDefault="00000000">
      <w:r>
        <w:t xml:space="preserve">ΑΙΘΟΥΣΑ 4 Σενάρια δύσκολου αεραγωγού  </w:t>
      </w:r>
      <w:r w:rsidRPr="00FB4614">
        <w:t>Α. Ντούμα</w:t>
      </w:r>
      <w:r w:rsidR="00FB4614" w:rsidRPr="00FB4614">
        <w:t>,</w:t>
      </w:r>
      <w:r w:rsidRPr="00FB4614">
        <w:t xml:space="preserve"> </w:t>
      </w:r>
      <w:r w:rsidR="002749DB" w:rsidRPr="00FB4614">
        <w:t xml:space="preserve">Ε. </w:t>
      </w:r>
      <w:r w:rsidRPr="00FB4614">
        <w:t>Σταματάκης</w:t>
      </w:r>
    </w:p>
    <w:p w14:paraId="1049E6EC" w14:textId="77777777" w:rsidR="002749DB" w:rsidRPr="00FB4614" w:rsidRDefault="002749DB">
      <w:pPr>
        <w:rPr>
          <w:b/>
          <w:bCs/>
          <w:lang w:val="en-US"/>
        </w:rPr>
      </w:pPr>
      <w:r w:rsidRPr="00FB4614">
        <w:rPr>
          <w:b/>
          <w:bCs/>
        </w:rPr>
        <w:t>ΜΕΤΑ ΤΟ ΓΕΥΜΑ</w:t>
      </w:r>
      <w:r w:rsidRPr="00FB4614">
        <w:rPr>
          <w:b/>
          <w:bCs/>
          <w:lang w:val="en-US"/>
        </w:rPr>
        <w:t>:</w:t>
      </w:r>
    </w:p>
    <w:p w14:paraId="0681CF6C" w14:textId="7E2CAAAC" w:rsidR="002749DB" w:rsidRPr="00FB4614" w:rsidRDefault="002749DB">
      <w:pPr>
        <w:rPr>
          <w:b/>
          <w:bCs/>
          <w:lang w:val="en-US"/>
        </w:rPr>
      </w:pPr>
      <w:r w:rsidRPr="00FB4614">
        <w:rPr>
          <w:b/>
          <w:bCs/>
        </w:rPr>
        <w:t xml:space="preserve">ΟΜΑΔΑ Α ΣΕΝΑΡΙΑ 90 </w:t>
      </w:r>
      <w:r w:rsidRPr="00FB4614">
        <w:rPr>
          <w:b/>
          <w:bCs/>
          <w:lang w:val="en-US"/>
        </w:rPr>
        <w:t>MIN</w:t>
      </w:r>
    </w:p>
    <w:p w14:paraId="17C7B59F" w14:textId="629DF392" w:rsidR="002749DB" w:rsidRDefault="002749DB">
      <w:pPr>
        <w:rPr>
          <w:b/>
          <w:bCs/>
        </w:rPr>
      </w:pPr>
      <w:r w:rsidRPr="00FB4614">
        <w:rPr>
          <w:b/>
          <w:bCs/>
        </w:rPr>
        <w:t>ΟΜΑΔΑ Β ΚΥΚΛΙΚΗ ΕΝΑΛΛΑΓΗ ΣΤΟΥς 3 ΣΤΑΘΜΟΥς 90 ΜΙΝ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1019"/>
        <w:gridCol w:w="1019"/>
        <w:gridCol w:w="1019"/>
        <w:gridCol w:w="1019"/>
        <w:gridCol w:w="1019"/>
        <w:gridCol w:w="1019"/>
      </w:tblGrid>
      <w:tr w:rsidR="00706BA3" w14:paraId="6DF97F40" w14:textId="77777777" w:rsidTr="00706BA3">
        <w:tc>
          <w:tcPr>
            <w:tcW w:w="2610" w:type="dxa"/>
          </w:tcPr>
          <w:p w14:paraId="2D2248CE" w14:textId="77777777" w:rsidR="00090F42" w:rsidRDefault="00090F42">
            <w:pPr>
              <w:rPr>
                <w:b/>
                <w:bCs/>
              </w:rPr>
            </w:pPr>
          </w:p>
        </w:tc>
        <w:tc>
          <w:tcPr>
            <w:tcW w:w="3057" w:type="dxa"/>
            <w:gridSpan w:val="3"/>
          </w:tcPr>
          <w:p w14:paraId="174FC434" w14:textId="622FC812" w:rsidR="00090F42" w:rsidRDefault="00090F42">
            <w:pPr>
              <w:rPr>
                <w:b/>
                <w:bCs/>
              </w:rPr>
            </w:pPr>
            <w:r>
              <w:rPr>
                <w:b/>
                <w:bCs/>
              </w:rPr>
              <w:t>Ομάδα Α</w:t>
            </w:r>
          </w:p>
        </w:tc>
        <w:tc>
          <w:tcPr>
            <w:tcW w:w="2629" w:type="dxa"/>
            <w:gridSpan w:val="3"/>
          </w:tcPr>
          <w:p w14:paraId="6A26CFA9" w14:textId="7F731D89" w:rsidR="00090F42" w:rsidRDefault="00090F42">
            <w:pPr>
              <w:rPr>
                <w:b/>
                <w:bCs/>
              </w:rPr>
            </w:pPr>
            <w:r>
              <w:rPr>
                <w:b/>
                <w:bCs/>
              </w:rPr>
              <w:t>Ομάδα Β</w:t>
            </w:r>
          </w:p>
        </w:tc>
      </w:tr>
      <w:tr w:rsidR="00706BA3" w14:paraId="3C404E72" w14:textId="77777777" w:rsidTr="00706BA3">
        <w:tc>
          <w:tcPr>
            <w:tcW w:w="2610" w:type="dxa"/>
          </w:tcPr>
          <w:p w14:paraId="1793B9EE" w14:textId="682FEF18" w:rsidR="00090F42" w:rsidRDefault="00090F42">
            <w:pPr>
              <w:rPr>
                <w:b/>
                <w:bCs/>
              </w:rPr>
            </w:pPr>
            <w:r>
              <w:rPr>
                <w:b/>
                <w:bCs/>
              </w:rPr>
              <w:t>12.30 -13.00</w:t>
            </w:r>
          </w:p>
        </w:tc>
        <w:tc>
          <w:tcPr>
            <w:tcW w:w="1019" w:type="dxa"/>
          </w:tcPr>
          <w:p w14:paraId="78EA30EC" w14:textId="420D9928" w:rsidR="00090F42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Ομ</w:t>
            </w:r>
            <w:r w:rsidR="00090F42">
              <w:rPr>
                <w:b/>
                <w:bCs/>
              </w:rPr>
              <w:t xml:space="preserve"> Α1</w:t>
            </w:r>
          </w:p>
          <w:p w14:paraId="37C2FE89" w14:textId="20917A21" w:rsidR="00090F42" w:rsidRDefault="00090F42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  <w:r w:rsidR="00706BA3">
              <w:rPr>
                <w:b/>
                <w:bCs/>
              </w:rPr>
              <w:t>ί</w:t>
            </w:r>
            <w:r>
              <w:rPr>
                <w:b/>
                <w:bCs/>
              </w:rPr>
              <w:t>θουσα 1</w:t>
            </w:r>
          </w:p>
        </w:tc>
        <w:tc>
          <w:tcPr>
            <w:tcW w:w="1019" w:type="dxa"/>
          </w:tcPr>
          <w:p w14:paraId="3E3301CB" w14:textId="7E0815AC" w:rsidR="00090F42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Ομ Α2</w:t>
            </w:r>
          </w:p>
          <w:p w14:paraId="4EABA3A3" w14:textId="33AD2766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2</w:t>
            </w:r>
          </w:p>
        </w:tc>
        <w:tc>
          <w:tcPr>
            <w:tcW w:w="1019" w:type="dxa"/>
          </w:tcPr>
          <w:p w14:paraId="7CA5C8CB" w14:textId="1EB9644E" w:rsidR="00090F42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Ομ Α3</w:t>
            </w:r>
          </w:p>
          <w:p w14:paraId="1950A6B8" w14:textId="041045FC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3</w:t>
            </w:r>
          </w:p>
        </w:tc>
        <w:tc>
          <w:tcPr>
            <w:tcW w:w="2629" w:type="dxa"/>
            <w:gridSpan w:val="3"/>
            <w:vMerge w:val="restart"/>
          </w:tcPr>
          <w:p w14:paraId="4618B0B8" w14:textId="0B4C531F" w:rsidR="00090F42" w:rsidRDefault="00090F42">
            <w:pPr>
              <w:rPr>
                <w:b/>
                <w:bCs/>
              </w:rPr>
            </w:pPr>
            <w:r>
              <w:rPr>
                <w:b/>
                <w:bCs/>
              </w:rPr>
              <w:t>Αίθουσα 4: Κλινικά σενάρια</w:t>
            </w:r>
          </w:p>
        </w:tc>
      </w:tr>
      <w:tr w:rsidR="00706BA3" w14:paraId="202A8A76" w14:textId="77777777" w:rsidTr="00706BA3">
        <w:tc>
          <w:tcPr>
            <w:tcW w:w="2610" w:type="dxa"/>
          </w:tcPr>
          <w:p w14:paraId="0A0E4FD2" w14:textId="20DB202B" w:rsidR="00090F42" w:rsidRDefault="00090F42">
            <w:pPr>
              <w:rPr>
                <w:b/>
                <w:bCs/>
              </w:rPr>
            </w:pPr>
            <w:r>
              <w:rPr>
                <w:b/>
                <w:bCs/>
              </w:rPr>
              <w:t>13.00 – 13.30</w:t>
            </w:r>
          </w:p>
        </w:tc>
        <w:tc>
          <w:tcPr>
            <w:tcW w:w="1019" w:type="dxa"/>
          </w:tcPr>
          <w:p w14:paraId="196E6CC8" w14:textId="597B27BF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2</w:t>
            </w:r>
          </w:p>
        </w:tc>
        <w:tc>
          <w:tcPr>
            <w:tcW w:w="1019" w:type="dxa"/>
          </w:tcPr>
          <w:p w14:paraId="3C4FE1FD" w14:textId="67FDB21A" w:rsidR="00090F42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3</w:t>
            </w:r>
          </w:p>
        </w:tc>
        <w:tc>
          <w:tcPr>
            <w:tcW w:w="1019" w:type="dxa"/>
          </w:tcPr>
          <w:p w14:paraId="6218EE0C" w14:textId="573A4EA9" w:rsidR="00090F42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1</w:t>
            </w:r>
          </w:p>
        </w:tc>
        <w:tc>
          <w:tcPr>
            <w:tcW w:w="2629" w:type="dxa"/>
            <w:gridSpan w:val="3"/>
            <w:vMerge/>
          </w:tcPr>
          <w:p w14:paraId="71713C7D" w14:textId="77777777" w:rsidR="00090F42" w:rsidRDefault="00090F42">
            <w:pPr>
              <w:rPr>
                <w:b/>
                <w:bCs/>
              </w:rPr>
            </w:pPr>
          </w:p>
        </w:tc>
      </w:tr>
      <w:tr w:rsidR="00706BA3" w14:paraId="78E97918" w14:textId="77777777" w:rsidTr="00706BA3">
        <w:tc>
          <w:tcPr>
            <w:tcW w:w="2610" w:type="dxa"/>
          </w:tcPr>
          <w:p w14:paraId="1B0E9EDF" w14:textId="44BB8025" w:rsidR="00090F42" w:rsidRDefault="00090F42">
            <w:pPr>
              <w:rPr>
                <w:b/>
                <w:bCs/>
              </w:rPr>
            </w:pPr>
            <w:r>
              <w:rPr>
                <w:b/>
                <w:bCs/>
              </w:rPr>
              <w:t>13.30 - 14.00</w:t>
            </w:r>
          </w:p>
        </w:tc>
        <w:tc>
          <w:tcPr>
            <w:tcW w:w="1019" w:type="dxa"/>
          </w:tcPr>
          <w:p w14:paraId="6EB781D8" w14:textId="5084D11A" w:rsidR="00090F42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3</w:t>
            </w:r>
          </w:p>
        </w:tc>
        <w:tc>
          <w:tcPr>
            <w:tcW w:w="1019" w:type="dxa"/>
          </w:tcPr>
          <w:p w14:paraId="10FD1EE7" w14:textId="60AF0E65" w:rsidR="00090F42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1</w:t>
            </w:r>
          </w:p>
        </w:tc>
        <w:tc>
          <w:tcPr>
            <w:tcW w:w="1019" w:type="dxa"/>
          </w:tcPr>
          <w:p w14:paraId="1AF187DD" w14:textId="57DF8DD6" w:rsidR="00090F42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3</w:t>
            </w:r>
          </w:p>
        </w:tc>
        <w:tc>
          <w:tcPr>
            <w:tcW w:w="2629" w:type="dxa"/>
            <w:gridSpan w:val="3"/>
            <w:vMerge/>
          </w:tcPr>
          <w:p w14:paraId="3EF5DB43" w14:textId="77777777" w:rsidR="00090F42" w:rsidRDefault="00090F42">
            <w:pPr>
              <w:rPr>
                <w:b/>
                <w:bCs/>
              </w:rPr>
            </w:pPr>
          </w:p>
        </w:tc>
      </w:tr>
      <w:tr w:rsidR="00706BA3" w14:paraId="0AEBB94C" w14:textId="77777777" w:rsidTr="00E11D45">
        <w:tc>
          <w:tcPr>
            <w:tcW w:w="2610" w:type="dxa"/>
          </w:tcPr>
          <w:p w14:paraId="2FD7932B" w14:textId="5538F027" w:rsidR="00706BA3" w:rsidRDefault="00706BA3">
            <w:pPr>
              <w:rPr>
                <w:b/>
                <w:bCs/>
              </w:rPr>
            </w:pPr>
            <w:r>
              <w:rPr>
                <w:b/>
                <w:bCs/>
              </w:rPr>
              <w:t>15.00-15.30</w:t>
            </w:r>
          </w:p>
        </w:tc>
        <w:tc>
          <w:tcPr>
            <w:tcW w:w="3057" w:type="dxa"/>
            <w:gridSpan w:val="3"/>
            <w:vMerge w:val="restart"/>
          </w:tcPr>
          <w:p w14:paraId="7C359F6D" w14:textId="664A5299" w:rsidR="00706BA3" w:rsidRDefault="00706B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Αίθουσα 4: Κλινικά σενάρια </w:t>
            </w:r>
          </w:p>
        </w:tc>
        <w:tc>
          <w:tcPr>
            <w:tcW w:w="876" w:type="dxa"/>
          </w:tcPr>
          <w:p w14:paraId="7469A49A" w14:textId="77777777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Ομ Β1</w:t>
            </w:r>
          </w:p>
          <w:p w14:paraId="2F1F67AD" w14:textId="58B8BBB2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1</w:t>
            </w:r>
          </w:p>
        </w:tc>
        <w:tc>
          <w:tcPr>
            <w:tcW w:w="876" w:type="dxa"/>
          </w:tcPr>
          <w:p w14:paraId="74FB3B9A" w14:textId="77777777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Ομ Β2</w:t>
            </w:r>
          </w:p>
          <w:p w14:paraId="62D91E81" w14:textId="267FE3EC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2</w:t>
            </w:r>
          </w:p>
        </w:tc>
        <w:tc>
          <w:tcPr>
            <w:tcW w:w="877" w:type="dxa"/>
          </w:tcPr>
          <w:p w14:paraId="72BF85C9" w14:textId="77777777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Ομ Β3</w:t>
            </w:r>
          </w:p>
          <w:p w14:paraId="30320B64" w14:textId="01C80F9B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3</w:t>
            </w:r>
          </w:p>
        </w:tc>
      </w:tr>
      <w:tr w:rsidR="00706BA3" w14:paraId="0EC8AE8A" w14:textId="77777777" w:rsidTr="00E11D45">
        <w:tc>
          <w:tcPr>
            <w:tcW w:w="2610" w:type="dxa"/>
          </w:tcPr>
          <w:p w14:paraId="10305468" w14:textId="39B47FA1" w:rsidR="00706BA3" w:rsidRDefault="00706BA3">
            <w:pPr>
              <w:rPr>
                <w:b/>
                <w:bCs/>
              </w:rPr>
            </w:pPr>
            <w:r>
              <w:rPr>
                <w:b/>
                <w:bCs/>
              </w:rPr>
              <w:t>15.30-16.00</w:t>
            </w:r>
          </w:p>
        </w:tc>
        <w:tc>
          <w:tcPr>
            <w:tcW w:w="3057" w:type="dxa"/>
            <w:gridSpan w:val="3"/>
            <w:vMerge/>
          </w:tcPr>
          <w:p w14:paraId="2922CB50" w14:textId="77777777" w:rsidR="00706BA3" w:rsidRDefault="00706BA3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BC27BCB" w14:textId="69736543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2</w:t>
            </w:r>
          </w:p>
        </w:tc>
        <w:tc>
          <w:tcPr>
            <w:tcW w:w="876" w:type="dxa"/>
          </w:tcPr>
          <w:p w14:paraId="6F1418D9" w14:textId="31BF31AA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3</w:t>
            </w:r>
          </w:p>
        </w:tc>
        <w:tc>
          <w:tcPr>
            <w:tcW w:w="877" w:type="dxa"/>
          </w:tcPr>
          <w:p w14:paraId="36DE7203" w14:textId="4A664422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1</w:t>
            </w:r>
          </w:p>
        </w:tc>
      </w:tr>
      <w:tr w:rsidR="00706BA3" w14:paraId="2860D1D8" w14:textId="77777777" w:rsidTr="00E11D45">
        <w:tc>
          <w:tcPr>
            <w:tcW w:w="2610" w:type="dxa"/>
          </w:tcPr>
          <w:p w14:paraId="2EC41448" w14:textId="1A822B5B" w:rsidR="00706BA3" w:rsidRDefault="00706BA3">
            <w:pPr>
              <w:rPr>
                <w:b/>
                <w:bCs/>
              </w:rPr>
            </w:pPr>
            <w:r>
              <w:rPr>
                <w:b/>
                <w:bCs/>
              </w:rPr>
              <w:t>16.00-16.30</w:t>
            </w:r>
          </w:p>
        </w:tc>
        <w:tc>
          <w:tcPr>
            <w:tcW w:w="3057" w:type="dxa"/>
            <w:gridSpan w:val="3"/>
            <w:vMerge/>
          </w:tcPr>
          <w:p w14:paraId="334AEB98" w14:textId="77777777" w:rsidR="00706BA3" w:rsidRDefault="00706BA3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7313D8A" w14:textId="0F187836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3</w:t>
            </w:r>
          </w:p>
        </w:tc>
        <w:tc>
          <w:tcPr>
            <w:tcW w:w="876" w:type="dxa"/>
          </w:tcPr>
          <w:p w14:paraId="1712AB35" w14:textId="5F67416E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1</w:t>
            </w:r>
          </w:p>
        </w:tc>
        <w:tc>
          <w:tcPr>
            <w:tcW w:w="877" w:type="dxa"/>
          </w:tcPr>
          <w:p w14:paraId="5C3CED19" w14:textId="3BABCF3D" w:rsidR="00706BA3" w:rsidRDefault="00706BA3" w:rsidP="0070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Αίθουσα 2</w:t>
            </w:r>
          </w:p>
        </w:tc>
      </w:tr>
    </w:tbl>
    <w:p w14:paraId="29FCA36E" w14:textId="77777777" w:rsidR="00090F42" w:rsidRPr="00FB4614" w:rsidRDefault="00090F42">
      <w:pPr>
        <w:rPr>
          <w:b/>
          <w:bCs/>
        </w:rPr>
      </w:pPr>
    </w:p>
    <w:p w14:paraId="4727A0A4" w14:textId="4B95514B" w:rsidR="002749DB" w:rsidRDefault="002749DB">
      <w:r>
        <w:t xml:space="preserve">16.30-17.00: ΣΥΜΠΕΡΑΣΜΑΤΑ </w:t>
      </w:r>
      <w:r w:rsidR="00FB4614">
        <w:t>–</w:t>
      </w:r>
      <w:r>
        <w:t xml:space="preserve"> ΛΗΞΗ</w:t>
      </w:r>
    </w:p>
    <w:p w14:paraId="4861FE0C" w14:textId="77777777" w:rsidR="00FB4614" w:rsidRDefault="00FB4614"/>
    <w:p w14:paraId="0BA2C1E4" w14:textId="66372AD6" w:rsidR="00FB4614" w:rsidRDefault="00FB4614">
      <w:pPr>
        <w:rPr>
          <w:b/>
          <w:bCs/>
        </w:rPr>
      </w:pPr>
      <w:r w:rsidRPr="00FB4614">
        <w:rPr>
          <w:b/>
          <w:bCs/>
        </w:rPr>
        <w:t>ΕΚΠΑΙΔΕΥΤΕΣ</w:t>
      </w:r>
    </w:p>
    <w:p w14:paraId="0ADBD4CF" w14:textId="77777777" w:rsidR="00C04CD7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Αφροδίτη Αραμπατζή Αναισθησιολόγος «Ερρικος Ντυνάν»</w:t>
      </w:r>
    </w:p>
    <w:p w14:paraId="38876C29" w14:textId="77777777" w:rsidR="00C04CD7" w:rsidRPr="00781AAE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81AAE">
        <w:rPr>
          <w:rFonts w:eastAsia="Times New Roman" w:cstheme="minorHAnsi"/>
        </w:rPr>
        <w:t>Αναστασία Βάβουρα</w:t>
      </w:r>
      <w:r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</w:rPr>
        <w:t xml:space="preserve">Επικ Επιμελήτρια Αναισθησιολόγος ΓΝΑ «Γ.Γεννηματάς» </w:t>
      </w:r>
    </w:p>
    <w:p w14:paraId="2FAFEA95" w14:textId="77777777" w:rsidR="00C04CD7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81AAE">
        <w:rPr>
          <w:rFonts w:eastAsia="Times New Roman" w:cstheme="minorHAnsi"/>
        </w:rPr>
        <w:t xml:space="preserve">Θεοφάνης Βρεττός </w:t>
      </w:r>
      <w:r>
        <w:rPr>
          <w:rFonts w:eastAsia="Times New Roman" w:cstheme="minorHAnsi"/>
        </w:rPr>
        <w:t xml:space="preserve">Διευθυντής Αναισθησιολόγος Πανεπιστημιακό Νοσοκομείο Πατρών «Παναγία η Οδηγήτρια» </w:t>
      </w:r>
    </w:p>
    <w:p w14:paraId="1590369B" w14:textId="77777777" w:rsidR="001F1F06" w:rsidRDefault="001F1F06" w:rsidP="001F1F0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Γρηγόριος Βογιατζής Καθηγητής Αναισθησιολογίας Πανεπιστημιακό Νοσοκομείο Πατρών «Παναγία η Οδηγήτρια» </w:t>
      </w:r>
    </w:p>
    <w:p w14:paraId="3374343D" w14:textId="77777777" w:rsidR="00C04CD7" w:rsidRPr="00781AAE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81AAE">
        <w:rPr>
          <w:rFonts w:eastAsia="Times New Roman" w:cstheme="minorHAnsi"/>
        </w:rPr>
        <w:t>Γιώργος Γιαννιτόπουλος</w:t>
      </w:r>
      <w:r>
        <w:rPr>
          <w:rFonts w:eastAsia="Times New Roman" w:cstheme="minorHAnsi"/>
        </w:rPr>
        <w:t xml:space="preserve"> Αναισθησιολόγος «Ερρικος Ντυνάν»</w:t>
      </w:r>
      <w:r>
        <w:rPr>
          <w:rFonts w:eastAsia="Times New Roman" w:cstheme="minorHAnsi"/>
          <w:lang w:val="en-US"/>
        </w:rPr>
        <w:t xml:space="preserve"> </w:t>
      </w:r>
    </w:p>
    <w:p w14:paraId="1860B85E" w14:textId="6376349A" w:rsidR="00C04CD7" w:rsidRPr="001F1F06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Γιάννης Ζωγόγιαννης Αναισθησιολόγος Νοσοκομείο </w:t>
      </w:r>
      <w:r w:rsidR="00812338">
        <w:rPr>
          <w:rFonts w:eastAsia="Times New Roman" w:cstheme="minorHAnsi"/>
        </w:rPr>
        <w:t>«</w:t>
      </w:r>
      <w:r>
        <w:rPr>
          <w:rFonts w:eastAsia="Times New Roman" w:cstheme="minorHAnsi"/>
          <w:lang w:val="en-US"/>
        </w:rPr>
        <w:t>Metropolitan</w:t>
      </w:r>
      <w:r w:rsidR="00812338">
        <w:rPr>
          <w:rFonts w:eastAsia="Times New Roman" w:cstheme="minorHAnsi"/>
        </w:rPr>
        <w:t>»</w:t>
      </w:r>
    </w:p>
    <w:p w14:paraId="447526A8" w14:textId="4617505E" w:rsidR="00C04CD7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Φένια Καβεζού</w:t>
      </w:r>
      <w:r w:rsidR="0081233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Επιμελήτρια Β</w:t>
      </w:r>
      <w:r w:rsidR="00812338">
        <w:rPr>
          <w:rFonts w:eastAsia="Times New Roman" w:cstheme="minorHAnsi"/>
        </w:rPr>
        <w:t xml:space="preserve"> Αναισθησιολόγος</w:t>
      </w:r>
      <w:r>
        <w:rPr>
          <w:rFonts w:eastAsia="Times New Roman" w:cstheme="minorHAnsi"/>
        </w:rPr>
        <w:t xml:space="preserve"> Πανεπιστημιακό Νοσοκομείο «Αττικό»</w:t>
      </w:r>
    </w:p>
    <w:p w14:paraId="75144EEA" w14:textId="0BA9F7C5" w:rsidR="00C04CD7" w:rsidRPr="001F1F06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Μαρία Κοκολάκη: </w:t>
      </w:r>
      <w:r w:rsidR="00090F42">
        <w:rPr>
          <w:rFonts w:eastAsia="Times New Roman" w:cstheme="minorHAnsi"/>
        </w:rPr>
        <w:t>Επ</w:t>
      </w:r>
      <w:r>
        <w:rPr>
          <w:rFonts w:eastAsia="Times New Roman" w:cstheme="minorHAnsi"/>
        </w:rPr>
        <w:t>.</w:t>
      </w:r>
      <w:r w:rsidR="00090F42">
        <w:rPr>
          <w:rFonts w:eastAsia="Times New Roman" w:cstheme="minorHAnsi"/>
        </w:rPr>
        <w:t xml:space="preserve"> Υπ.</w:t>
      </w:r>
      <w:r>
        <w:rPr>
          <w:rFonts w:eastAsia="Times New Roman" w:cstheme="minorHAnsi"/>
        </w:rPr>
        <w:t xml:space="preserve"> Διευθύντρια Αναισθησιολόγος ΓΝΑ </w:t>
      </w:r>
      <w:r w:rsidR="00812338">
        <w:rPr>
          <w:rFonts w:eastAsia="Times New Roman" w:cstheme="minorHAnsi"/>
        </w:rPr>
        <w:t>«</w:t>
      </w:r>
      <w:r>
        <w:rPr>
          <w:rFonts w:eastAsia="Times New Roman" w:cstheme="minorHAnsi"/>
        </w:rPr>
        <w:t>Σισμανόγλειο</w:t>
      </w:r>
      <w:r w:rsidR="00812338">
        <w:rPr>
          <w:rFonts w:eastAsia="Times New Roman" w:cstheme="minorHAnsi"/>
        </w:rPr>
        <w:t>»</w:t>
      </w:r>
    </w:p>
    <w:p w14:paraId="40B2FB52" w14:textId="7C4DF4C0" w:rsidR="001F1F06" w:rsidRDefault="001F1F06" w:rsidP="001F1F0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Αγγελική Μπαϊρακτάρη: Σ. Διευθύντρια Αναισθησιολόγος ΓΝΑ </w:t>
      </w:r>
      <w:r w:rsidR="00812338">
        <w:rPr>
          <w:rFonts w:eastAsia="Times New Roman" w:cstheme="minorHAnsi"/>
        </w:rPr>
        <w:t>«</w:t>
      </w:r>
      <w:r>
        <w:rPr>
          <w:rFonts w:eastAsia="Times New Roman" w:cstheme="minorHAnsi"/>
        </w:rPr>
        <w:t>ΚΑΤ</w:t>
      </w:r>
      <w:r w:rsidR="00812338">
        <w:rPr>
          <w:rFonts w:eastAsia="Times New Roman" w:cstheme="minorHAnsi"/>
        </w:rPr>
        <w:t>»</w:t>
      </w:r>
    </w:p>
    <w:p w14:paraId="1496C524" w14:textId="77777777" w:rsidR="00C04CD7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Κωνσταντίνος Μποβιάτσος Αναισθησιολόγος 251 ΓΝΑεροπορίας </w:t>
      </w:r>
    </w:p>
    <w:p w14:paraId="31C91942" w14:textId="23448279" w:rsidR="00C04CD7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Βασιλική Μπρόζου Επιμελήτρια Α </w:t>
      </w:r>
      <w:r w:rsidR="00812338">
        <w:rPr>
          <w:rFonts w:eastAsia="Times New Roman" w:cstheme="minorHAnsi"/>
        </w:rPr>
        <w:t xml:space="preserve">Αναισθησιολόγος </w:t>
      </w:r>
      <w:r>
        <w:rPr>
          <w:rFonts w:eastAsia="Times New Roman" w:cstheme="minorHAnsi"/>
        </w:rPr>
        <w:t xml:space="preserve">ΓΝΑ </w:t>
      </w:r>
      <w:r w:rsidR="00812338">
        <w:rPr>
          <w:rFonts w:eastAsia="Times New Roman" w:cstheme="minorHAnsi"/>
        </w:rPr>
        <w:t>«</w:t>
      </w:r>
      <w:r>
        <w:rPr>
          <w:rFonts w:eastAsia="Times New Roman" w:cstheme="minorHAnsi"/>
        </w:rPr>
        <w:t>Γ. Γεννηματάς</w:t>
      </w:r>
      <w:r w:rsidR="00812338">
        <w:rPr>
          <w:rFonts w:eastAsia="Times New Roman" w:cstheme="minorHAnsi"/>
        </w:rPr>
        <w:t>»</w:t>
      </w:r>
    </w:p>
    <w:p w14:paraId="0461156F" w14:textId="4B6B25F0" w:rsidR="00C04CD7" w:rsidRPr="00A34E7E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81AAE">
        <w:rPr>
          <w:rFonts w:eastAsia="Times New Roman" w:cstheme="minorHAnsi"/>
        </w:rPr>
        <w:t>Αμαλία Ντούμα</w:t>
      </w:r>
      <w:r>
        <w:rPr>
          <w:rFonts w:eastAsia="Times New Roman" w:cstheme="minorHAnsi"/>
        </w:rPr>
        <w:t xml:space="preserve"> Διευθύντρια</w:t>
      </w:r>
      <w:r w:rsidR="00812338">
        <w:rPr>
          <w:rFonts w:eastAsia="Times New Roman" w:cstheme="minorHAnsi"/>
        </w:rPr>
        <w:t xml:space="preserve"> Αναισθησιολόγος</w:t>
      </w:r>
      <w:r>
        <w:rPr>
          <w:rFonts w:eastAsia="Times New Roman" w:cstheme="minorHAnsi"/>
        </w:rPr>
        <w:t xml:space="preserve"> ΓΝΑ «Γ.Γεννηματάς» </w:t>
      </w:r>
    </w:p>
    <w:p w14:paraId="786C5A4C" w14:textId="24605031" w:rsidR="00C04CD7" w:rsidRPr="00276F54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Δήμητρα Παπαδοπούλου Επ Επιμελήτρια</w:t>
      </w:r>
      <w:r w:rsidR="00812338">
        <w:rPr>
          <w:rFonts w:eastAsia="Times New Roman" w:cstheme="minorHAnsi"/>
        </w:rPr>
        <w:t xml:space="preserve"> Αναισθησιολόγος</w:t>
      </w:r>
      <w:r>
        <w:rPr>
          <w:rFonts w:eastAsia="Times New Roman" w:cstheme="minorHAnsi"/>
        </w:rPr>
        <w:t xml:space="preserve"> ΓΝΑ </w:t>
      </w:r>
      <w:r w:rsidR="00812338">
        <w:rPr>
          <w:rFonts w:eastAsia="Times New Roman" w:cstheme="minorHAnsi"/>
        </w:rPr>
        <w:t>«</w:t>
      </w:r>
      <w:r>
        <w:rPr>
          <w:rFonts w:eastAsia="Times New Roman" w:cstheme="minorHAnsi"/>
        </w:rPr>
        <w:t>η Σωτηρία</w:t>
      </w:r>
      <w:r w:rsidR="00812338">
        <w:rPr>
          <w:rFonts w:eastAsia="Times New Roman" w:cstheme="minorHAnsi"/>
        </w:rPr>
        <w:t>»</w:t>
      </w:r>
    </w:p>
    <w:p w14:paraId="5CC81D4F" w14:textId="0A3A789A" w:rsidR="00C04CD7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81AAE">
        <w:rPr>
          <w:rFonts w:eastAsia="Times New Roman" w:cstheme="minorHAnsi"/>
        </w:rPr>
        <w:t xml:space="preserve">Κωνσταντίνος Παπαμιχαήλ </w:t>
      </w:r>
      <w:r>
        <w:rPr>
          <w:rFonts w:eastAsia="Times New Roman" w:cstheme="minorHAnsi"/>
        </w:rPr>
        <w:t xml:space="preserve">Διευθυντής Αναισθησιολόγος ΓΝΑ </w:t>
      </w:r>
      <w:r w:rsidR="00812338">
        <w:rPr>
          <w:rFonts w:eastAsia="Times New Roman" w:cstheme="minorHAnsi"/>
        </w:rPr>
        <w:t>«</w:t>
      </w:r>
      <w:r>
        <w:rPr>
          <w:rFonts w:eastAsia="Times New Roman" w:cstheme="minorHAnsi"/>
        </w:rPr>
        <w:t>η Σωτηρία</w:t>
      </w:r>
      <w:r w:rsidR="00812338">
        <w:rPr>
          <w:rFonts w:eastAsia="Times New Roman" w:cstheme="minorHAnsi"/>
        </w:rPr>
        <w:t>»</w:t>
      </w:r>
    </w:p>
    <w:p w14:paraId="5795EB3C" w14:textId="2AE4A038" w:rsidR="00C04CD7" w:rsidRPr="0070174C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81AAE">
        <w:rPr>
          <w:rFonts w:eastAsia="Times New Roman" w:cstheme="minorHAnsi"/>
        </w:rPr>
        <w:t>Μιχάλης Παυλίδης</w:t>
      </w:r>
      <w:r>
        <w:rPr>
          <w:rFonts w:eastAsia="Times New Roman" w:cstheme="minorHAnsi"/>
        </w:rPr>
        <w:t xml:space="preserve"> </w:t>
      </w:r>
      <w:r>
        <w:rPr>
          <w:rFonts w:ascii="Calibri" w:hAnsi="Calibri" w:cs="Calibri"/>
        </w:rPr>
        <w:t xml:space="preserve">ΕΠΙΜ Α’ </w:t>
      </w:r>
      <w:r w:rsidR="00812338">
        <w:rPr>
          <w:rFonts w:eastAsia="Times New Roman" w:cstheme="minorHAnsi"/>
        </w:rPr>
        <w:t>Αναισθησιολόγος</w:t>
      </w:r>
      <w:r w:rsidR="008123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ΓΝΑ </w:t>
      </w:r>
      <w:r w:rsidR="00812338">
        <w:rPr>
          <w:rFonts w:ascii="Calibri" w:hAnsi="Calibri" w:cs="Calibri"/>
        </w:rPr>
        <w:t>«</w:t>
      </w:r>
      <w:r>
        <w:rPr>
          <w:rFonts w:ascii="Calibri" w:hAnsi="Calibri" w:cs="Calibri"/>
        </w:rPr>
        <w:t>ΑΛΕΞΑΝΔΡΑ</w:t>
      </w:r>
      <w:r w:rsidR="00812338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</w:t>
      </w:r>
    </w:p>
    <w:p w14:paraId="3D928057" w14:textId="31271545" w:rsidR="001F1F06" w:rsidRDefault="001F1F06" w:rsidP="001F1F0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Θάνος Ράντης Αναισθησιολόγος 251 ΓΝΑεροπορίας </w:t>
      </w:r>
    </w:p>
    <w:p w14:paraId="4252E8EA" w14:textId="7C1E70C1" w:rsidR="00C04CD7" w:rsidRPr="0070174C" w:rsidRDefault="00C04CD7" w:rsidP="00C04C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ascii="Calibri" w:hAnsi="Calibri" w:cs="Calibri"/>
        </w:rPr>
        <w:t xml:space="preserve">Νάνσυ Σαίτη Επιμελήτρια Α </w:t>
      </w:r>
      <w:r w:rsidR="00812338">
        <w:rPr>
          <w:rFonts w:eastAsia="Times New Roman" w:cstheme="minorHAnsi"/>
        </w:rPr>
        <w:t>Αναισθησιολόγος</w:t>
      </w:r>
      <w:r w:rsidR="008123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ΓΝΑ </w:t>
      </w:r>
      <w:r w:rsidR="00812338">
        <w:rPr>
          <w:rFonts w:ascii="Calibri" w:hAnsi="Calibri" w:cs="Calibri"/>
        </w:rPr>
        <w:t>«</w:t>
      </w:r>
      <w:r>
        <w:rPr>
          <w:rFonts w:ascii="Calibri" w:hAnsi="Calibri" w:cs="Calibri"/>
        </w:rPr>
        <w:t>ΑΛΕΞΑΝΔΡΑ</w:t>
      </w:r>
      <w:r w:rsidR="00812338">
        <w:rPr>
          <w:rFonts w:ascii="Calibri" w:hAnsi="Calibri" w:cs="Calibri"/>
        </w:rPr>
        <w:t>»</w:t>
      </w:r>
    </w:p>
    <w:p w14:paraId="01BB79A5" w14:textId="30D3A57F" w:rsidR="001F1F06" w:rsidRDefault="001F1F06" w:rsidP="001F1F0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Ελένη Σαμαρά Επιμελήτρια Β Αναισθησιολόγος ΓΝΑ </w:t>
      </w:r>
      <w:r w:rsidR="00812338">
        <w:rPr>
          <w:rFonts w:eastAsia="Times New Roman" w:cstheme="minorHAnsi"/>
        </w:rPr>
        <w:t>«</w:t>
      </w:r>
      <w:r>
        <w:rPr>
          <w:rFonts w:eastAsia="Times New Roman" w:cstheme="minorHAnsi"/>
        </w:rPr>
        <w:t>η Σωτηρία</w:t>
      </w:r>
      <w:r w:rsidR="00812338">
        <w:rPr>
          <w:rFonts w:eastAsia="Times New Roman" w:cstheme="minorHAnsi"/>
        </w:rPr>
        <w:t>»</w:t>
      </w:r>
    </w:p>
    <w:p w14:paraId="77CA9C43" w14:textId="32C961E2" w:rsidR="001F1F06" w:rsidRPr="00C04CD7" w:rsidRDefault="001F1F06" w:rsidP="001F1F0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0174C">
        <w:rPr>
          <w:rFonts w:eastAsia="Times New Roman" w:cstheme="minorHAnsi"/>
        </w:rPr>
        <w:t>Εμμανουήλ Σταματάκης</w:t>
      </w:r>
      <w:r w:rsidRPr="0070174C">
        <w:rPr>
          <w:rFonts w:ascii="Calibri" w:hAnsi="Calibri" w:cs="Calibri"/>
        </w:rPr>
        <w:t xml:space="preserve"> Δ</w:t>
      </w:r>
      <w:r w:rsidR="00812338">
        <w:rPr>
          <w:rFonts w:ascii="Calibri" w:hAnsi="Calibri" w:cs="Calibri"/>
        </w:rPr>
        <w:t>ιευθυντής</w:t>
      </w:r>
      <w:r w:rsidRPr="0070174C">
        <w:rPr>
          <w:rFonts w:ascii="Calibri" w:hAnsi="Calibri" w:cs="Calibri"/>
        </w:rPr>
        <w:t xml:space="preserve"> </w:t>
      </w:r>
      <w:r w:rsidR="00812338">
        <w:rPr>
          <w:rFonts w:eastAsia="Times New Roman" w:cstheme="minorHAnsi"/>
        </w:rPr>
        <w:t>Αναισθησιολόγος</w:t>
      </w:r>
      <w:r w:rsidR="00812338" w:rsidRPr="0070174C">
        <w:rPr>
          <w:rFonts w:ascii="Calibri" w:hAnsi="Calibri" w:cs="Calibri"/>
        </w:rPr>
        <w:t xml:space="preserve"> </w:t>
      </w:r>
      <w:r w:rsidRPr="0070174C">
        <w:rPr>
          <w:rFonts w:ascii="Calibri" w:hAnsi="Calibri" w:cs="Calibri"/>
        </w:rPr>
        <w:t xml:space="preserve"> ΓΝΑ </w:t>
      </w:r>
      <w:r w:rsidR="00812338">
        <w:rPr>
          <w:rFonts w:ascii="Calibri" w:hAnsi="Calibri" w:cs="Calibri"/>
        </w:rPr>
        <w:t>«</w:t>
      </w:r>
      <w:r w:rsidRPr="0070174C">
        <w:rPr>
          <w:rFonts w:ascii="Calibri" w:hAnsi="Calibri" w:cs="Calibri"/>
        </w:rPr>
        <w:t>ΑΛΕΞΑΝΔΡΑ</w:t>
      </w:r>
      <w:r w:rsidR="00812338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</w:t>
      </w:r>
    </w:p>
    <w:p w14:paraId="646AEDC2" w14:textId="77777777" w:rsidR="001F1F06" w:rsidRPr="00781AAE" w:rsidRDefault="001F1F06" w:rsidP="001F1F0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Δόκιμοι εκπαιδευτές</w:t>
      </w:r>
    </w:p>
    <w:p w14:paraId="1DFA4461" w14:textId="77777777" w:rsidR="00C04CD7" w:rsidRPr="00781AAE" w:rsidRDefault="00C04CD7" w:rsidP="00C04CD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</w:rPr>
        <w:t>Φένια Αλευρογιάννη Ειδ Αναισθησιολόγος ΓΝΑ ΚΑΤ</w:t>
      </w:r>
    </w:p>
    <w:p w14:paraId="7E1F79B8" w14:textId="48119573" w:rsidR="001F1F06" w:rsidRPr="00781AAE" w:rsidRDefault="001F1F06" w:rsidP="001F1F06">
      <w:pPr>
        <w:pStyle w:val="ListParagraph"/>
        <w:numPr>
          <w:ilvl w:val="0"/>
          <w:numId w:val="2"/>
        </w:numPr>
        <w:rPr>
          <w:rFonts w:cstheme="minorHAnsi"/>
        </w:rPr>
      </w:pPr>
      <w:r w:rsidRPr="00781AAE">
        <w:rPr>
          <w:rFonts w:eastAsia="Times New Roman" w:cstheme="minorHAnsi"/>
        </w:rPr>
        <w:t>Ιάσων Καλύβας</w:t>
      </w:r>
      <w:r>
        <w:rPr>
          <w:rFonts w:eastAsia="Times New Roman" w:cstheme="minorHAnsi"/>
          <w:lang w:val="en-US"/>
        </w:rPr>
        <w:t xml:space="preserve"> </w:t>
      </w:r>
      <w:r w:rsidR="00C04CD7">
        <w:rPr>
          <w:rFonts w:eastAsia="Times New Roman" w:cstheme="minorHAnsi"/>
        </w:rPr>
        <w:t>Ειδ Αναισθησιολόγος ΓΝΑ «Γ.Γεννηματάς»</w:t>
      </w:r>
    </w:p>
    <w:p w14:paraId="07C5F040" w14:textId="61E22543" w:rsidR="001F1F06" w:rsidRPr="00C04CD7" w:rsidRDefault="001F1F06" w:rsidP="00C04CD7">
      <w:pPr>
        <w:pStyle w:val="ListParagraph"/>
        <w:numPr>
          <w:ilvl w:val="0"/>
          <w:numId w:val="2"/>
        </w:numPr>
        <w:rPr>
          <w:rFonts w:cstheme="minorHAnsi"/>
        </w:rPr>
      </w:pPr>
      <w:r w:rsidRPr="00781AAE">
        <w:rPr>
          <w:rFonts w:eastAsia="Times New Roman" w:cstheme="minorHAnsi"/>
        </w:rPr>
        <w:t>Δημήτριος Κατσαρός</w:t>
      </w:r>
      <w:r>
        <w:rPr>
          <w:rFonts w:eastAsia="Times New Roman" w:cstheme="minorHAnsi"/>
          <w:lang w:val="en-US"/>
        </w:rPr>
        <w:t xml:space="preserve"> </w:t>
      </w:r>
      <w:r w:rsidR="00C04CD7">
        <w:rPr>
          <w:rFonts w:eastAsia="Times New Roman" w:cstheme="minorHAnsi"/>
        </w:rPr>
        <w:t>Ειδ Αναισθησιολόγος ΓΝΑ «Γ.Γεννηματάς»</w:t>
      </w:r>
    </w:p>
    <w:p w14:paraId="2A6BF20C" w14:textId="01FC4D5E" w:rsidR="00C04CD7" w:rsidRPr="00C04CD7" w:rsidRDefault="00C04CD7" w:rsidP="001F1F0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</w:rPr>
        <w:t>Γιώργος Κοντολάτης Ειδ Αναισθησιολόγος ΓΝΑεροπορίας 251</w:t>
      </w:r>
    </w:p>
    <w:p w14:paraId="76901ABB" w14:textId="482CFD0E" w:rsidR="00C04CD7" w:rsidRPr="00C04CD7" w:rsidRDefault="00C04CD7" w:rsidP="001F1F0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</w:rPr>
        <w:t>Ελευθερία Σαουλίδου Ειδ Αναισθησιολόγος ΓΝΑ «Γ.Γεννηματάς»</w:t>
      </w:r>
    </w:p>
    <w:p w14:paraId="4F9E8CEF" w14:textId="77777777" w:rsidR="001F1F06" w:rsidRPr="00781AAE" w:rsidRDefault="001F1F06" w:rsidP="001F1F06">
      <w:pPr>
        <w:pStyle w:val="ListParagraph"/>
        <w:rPr>
          <w:rFonts w:cstheme="minorHAnsi"/>
        </w:rPr>
      </w:pPr>
    </w:p>
    <w:p w14:paraId="5393DCCD" w14:textId="77777777" w:rsidR="001F1F06" w:rsidRDefault="001F1F06">
      <w:pPr>
        <w:rPr>
          <w:b/>
          <w:bCs/>
        </w:rPr>
      </w:pPr>
    </w:p>
    <w:p w14:paraId="7885A954" w14:textId="77777777" w:rsidR="00FB4614" w:rsidRPr="00FB4614" w:rsidRDefault="00FB4614">
      <w:pPr>
        <w:rPr>
          <w:b/>
          <w:bCs/>
        </w:rPr>
      </w:pPr>
    </w:p>
    <w:p w14:paraId="58F674F6" w14:textId="77777777" w:rsidR="002749DB" w:rsidRDefault="002749DB"/>
    <w:sectPr w:rsidR="002749D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B36E" w14:textId="77777777" w:rsidR="002855B2" w:rsidRDefault="002855B2">
      <w:pPr>
        <w:spacing w:after="0" w:line="240" w:lineRule="auto"/>
      </w:pPr>
      <w:r>
        <w:separator/>
      </w:r>
    </w:p>
  </w:endnote>
  <w:endnote w:type="continuationSeparator" w:id="0">
    <w:p w14:paraId="37435689" w14:textId="77777777" w:rsidR="002855B2" w:rsidRDefault="0028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F958" w14:textId="77777777" w:rsidR="002855B2" w:rsidRDefault="002855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57207E" w14:textId="77777777" w:rsidR="002855B2" w:rsidRDefault="0028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3E2A"/>
    <w:multiLevelType w:val="hybridMultilevel"/>
    <w:tmpl w:val="58DA0574"/>
    <w:lvl w:ilvl="0" w:tplc="37EE2F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0ED3"/>
    <w:multiLevelType w:val="hybridMultilevel"/>
    <w:tmpl w:val="6C1A7D92"/>
    <w:lvl w:ilvl="0" w:tplc="ED2EC2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2890">
    <w:abstractNumId w:val="1"/>
  </w:num>
  <w:num w:numId="2" w16cid:durableId="88737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23"/>
    <w:rsid w:val="00012389"/>
    <w:rsid w:val="00090F42"/>
    <w:rsid w:val="00124D20"/>
    <w:rsid w:val="00190D3C"/>
    <w:rsid w:val="001F1F06"/>
    <w:rsid w:val="002749DB"/>
    <w:rsid w:val="002855B2"/>
    <w:rsid w:val="002B43D8"/>
    <w:rsid w:val="002E6F68"/>
    <w:rsid w:val="00383A16"/>
    <w:rsid w:val="00577D03"/>
    <w:rsid w:val="00615FC3"/>
    <w:rsid w:val="00636220"/>
    <w:rsid w:val="00706BA3"/>
    <w:rsid w:val="007B0D64"/>
    <w:rsid w:val="00812338"/>
    <w:rsid w:val="00A12223"/>
    <w:rsid w:val="00A60B85"/>
    <w:rsid w:val="00B43CAD"/>
    <w:rsid w:val="00C04CD7"/>
    <w:rsid w:val="00F2506C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452C"/>
  <w15:docId w15:val="{4B9285E2-8786-4524-93FF-F5BF08D9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06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  <w:style w:type="character" w:styleId="Hyperlink">
    <w:name w:val="Hyperlink"/>
    <w:basedOn w:val="DefaultParagraphFont"/>
    <w:uiPriority w:val="99"/>
    <w:unhideWhenUsed/>
    <w:rsid w:val="001F1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C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Douma</dc:creator>
  <dc:description/>
  <cp:lastModifiedBy>Costas Vamvakas</cp:lastModifiedBy>
  <cp:revision>2</cp:revision>
  <dcterms:created xsi:type="dcterms:W3CDTF">2023-09-11T06:52:00Z</dcterms:created>
  <dcterms:modified xsi:type="dcterms:W3CDTF">2023-09-11T06:52:00Z</dcterms:modified>
</cp:coreProperties>
</file>